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к Положению о проведении Ассоциацией </w:t>
      </w:r>
      <w:proofErr w:type="spellStart"/>
      <w:r>
        <w:rPr>
          <w:rFonts w:ascii="Times New Roman" w:hAnsi="Times New Roman"/>
        </w:rPr>
        <w:t>саморегулируемая</w:t>
      </w:r>
      <w:proofErr w:type="spellEnd"/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организация «Ивановское Объединение Строителей»</w:t>
      </w: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анализа деятельности своих членов на основании информации,</w:t>
      </w: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предоставляемой ими в форме отчетов</w:t>
      </w:r>
      <w:proofErr w:type="gramEnd"/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Отчет о деятельности члена Ассоциации </w:t>
      </w:r>
    </w:p>
    <w:p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 _______ год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</w:t>
      </w: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Общие сведения</w:t>
      </w:r>
    </w:p>
    <w:p w:rsidR="00A90803" w:rsidRDefault="00A90803" w:rsidP="00A90803">
      <w:pPr>
        <w:bidi w:val="0"/>
        <w:jc w:val="center"/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598"/>
        <w:gridCol w:w="4463"/>
      </w:tblGrid>
      <w:tr w:rsidR="00A90803" w:rsidTr="005927E2">
        <w:trPr>
          <w:trHeight w:val="3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A90803" w:rsidTr="005927E2">
        <w:trPr>
          <w:trHeight w:val="6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Дата приема в члены Ассоциации</w:t>
            </w:r>
            <w:r>
              <w:rPr>
                <w:rFonts w:ascii="Times New Roman" w:hAnsi="Times New Roman"/>
                <w:shd w:val="clear" w:color="auto" w:fill="FFFF00"/>
              </w:rPr>
              <w:t xml:space="preserve">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90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803" w:rsidRDefault="00A90803" w:rsidP="005927E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803" w:rsidRDefault="00A90803" w:rsidP="005927E2">
            <w:pPr>
              <w:bidi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Состав предоставляемых сведений</w:t>
            </w:r>
          </w:p>
        </w:tc>
      </w:tr>
      <w:tr w:rsidR="00A90803" w:rsidTr="005927E2">
        <w:trPr>
          <w:trHeight w:val="600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Основной вид деятельности</w:t>
            </w:r>
          </w:p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нужное</w:t>
            </w:r>
            <w:proofErr w:type="gramEnd"/>
            <w:r>
              <w:rPr>
                <w:rFonts w:ascii="Times New Roman" w:hAnsi="Times New Roman"/>
              </w:rPr>
              <w:t xml:space="preserve"> оставить)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строительства,</w:t>
            </w:r>
          </w:p>
          <w:p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технического заказчика,</w:t>
            </w:r>
          </w:p>
          <w:p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генерального подрядчика,</w:t>
            </w:r>
          </w:p>
          <w:p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РФ,</w:t>
            </w:r>
          </w:p>
          <w:p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РФ),</w:t>
            </w:r>
          </w:p>
          <w:p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с генеральным подрядчиком,</w:t>
            </w:r>
          </w:p>
          <w:p w:rsidR="00A90803" w:rsidRDefault="00A90803" w:rsidP="005927E2">
            <w:pPr>
              <w:bidi w:val="0"/>
              <w:ind w:firstLine="36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Другое (указать)________________</w:t>
            </w:r>
          </w:p>
        </w:tc>
      </w:tr>
      <w:tr w:rsidR="00A90803" w:rsidTr="005927E2">
        <w:trPr>
          <w:trHeight w:val="12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заключенных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Заключено _________ договоров с использованием конкурентных способов,</w:t>
            </w:r>
          </w:p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Договоры не заключались</w:t>
            </w:r>
          </w:p>
        </w:tc>
      </w:tr>
      <w:tr w:rsidR="00A90803" w:rsidTr="005927E2">
        <w:trPr>
          <w:trHeight w:val="18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изменения уровня ответственности за причинение вреда и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/>
        </w:tc>
      </w:tr>
      <w:tr w:rsidR="00A90803" w:rsidTr="005927E2">
        <w:trPr>
          <w:trHeight w:val="3673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lastRenderedPageBreak/>
              <w:t xml:space="preserve">Сведения о наличии или отсутствии задолженности по уплате членских взносов.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 в размере ________ рублей, в том числе:</w:t>
            </w:r>
          </w:p>
          <w:p w:rsidR="00A90803" w:rsidRDefault="00A90803" w:rsidP="005927E2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обязательные ежегодные,</w:t>
            </w:r>
          </w:p>
          <w:p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отчисления на нужды и вступительного взноса Национального объединения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саморегулируемых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организаций,</w:t>
            </w:r>
          </w:p>
          <w:p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членские целевые взносы,</w:t>
            </w:r>
          </w:p>
          <w:p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взносы в компенсационный фонд возмещения вреда при изменении уровня ответственности,</w:t>
            </w:r>
          </w:p>
          <w:p w:rsidR="00A90803" w:rsidRDefault="00A90803" w:rsidP="005927E2">
            <w:pPr>
              <w:bidi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взносы в компенсационный фонд договорных обязатель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 изменении уровня ответственности.</w:t>
            </w:r>
          </w:p>
        </w:tc>
      </w:tr>
      <w:tr w:rsidR="00A90803" w:rsidTr="005927E2">
        <w:trPr>
          <w:trHeight w:val="145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 xml:space="preserve">Сведения о привлечении к административной ответственности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 или лицо, принявшее Постановление или составившее протокол, пункт, часть, статьи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РФ или закона, вмененного в качестве состава административного правонарушения, сведения об обжаловании и результатах обжалования </w:t>
            </w:r>
          </w:p>
        </w:tc>
      </w:tr>
      <w:tr w:rsidR="00A90803" w:rsidTr="005927E2">
        <w:trPr>
          <w:trHeight w:val="6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к дисциплинарной ответственности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>Орган, принявший решение, сведения об обжаловании и результатах обжалования</w:t>
            </w:r>
          </w:p>
        </w:tc>
      </w:tr>
      <w:tr w:rsidR="00A90803" w:rsidTr="005927E2">
        <w:trPr>
          <w:trHeight w:val="24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в качестве ответчика или третьего лица по делам, рассматриваемым судами в связи с предъявлением исков о причинение вреда или за неисполнение обязательств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истца, сведения о суде и номере дела, копии судебных актов, в том числе не вступивших в законную силу </w:t>
            </w:r>
          </w:p>
        </w:tc>
      </w:tr>
    </w:tbl>
    <w:p w:rsidR="00A90803" w:rsidRDefault="00A90803" w:rsidP="00A90803">
      <w:pPr>
        <w:widowControl w:val="0"/>
        <w:bidi w:val="0"/>
        <w:jc w:val="center"/>
      </w:pPr>
    </w:p>
    <w:p w:rsidR="00A90803" w:rsidRDefault="00A90803" w:rsidP="00A90803">
      <w:pPr>
        <w:bidi w:val="0"/>
        <w:jc w:val="center"/>
      </w:pPr>
    </w:p>
    <w:p w:rsidR="00A90803" w:rsidRDefault="00A90803" w:rsidP="00A90803">
      <w:pPr>
        <w:bidi w:val="0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«_____» ___________________________ 201__ года. 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</w:t>
      </w:r>
      <w:r>
        <w:rPr>
          <w:rFonts w:ascii="Times New Roman" w:hAnsi="Times New Roman"/>
          <w:i/>
          <w:iCs/>
        </w:rPr>
        <w:tab/>
        <w:t xml:space="preserve">         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0803"/>
    <w:rsid w:val="002B3D8A"/>
    <w:rsid w:val="003546A7"/>
    <w:rsid w:val="004653D1"/>
    <w:rsid w:val="004C5710"/>
    <w:rsid w:val="00A90803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80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A90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2017-08-02T18:43:00Z</dcterms:created>
  <dcterms:modified xsi:type="dcterms:W3CDTF">2017-08-02T18:44:00Z</dcterms:modified>
</cp:coreProperties>
</file>