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07" w:rsidRDefault="009C6707" w:rsidP="009C6707">
      <w:pPr>
        <w:ind w:left="4962"/>
        <w:jc w:val="both"/>
        <w:rPr>
          <w:rStyle w:val="ae"/>
          <w:i/>
          <w:sz w:val="22"/>
          <w:szCs w:val="22"/>
        </w:rPr>
      </w:pPr>
      <w:r>
        <w:rPr>
          <w:rStyle w:val="ae"/>
          <w:i/>
          <w:sz w:val="22"/>
          <w:szCs w:val="22"/>
        </w:rPr>
        <w:t xml:space="preserve">Утвержден Общим собранием членов Ассоциации саморегулируемая организация «Ивановское Объединение Строителей» </w:t>
      </w:r>
    </w:p>
    <w:p w:rsidR="009C6707" w:rsidRDefault="009C6707" w:rsidP="009C6707">
      <w:pPr>
        <w:ind w:left="4962"/>
        <w:jc w:val="both"/>
        <w:rPr>
          <w:rStyle w:val="ae"/>
          <w:i/>
          <w:sz w:val="22"/>
          <w:szCs w:val="22"/>
        </w:rPr>
      </w:pPr>
      <w:r>
        <w:rPr>
          <w:rStyle w:val="ae"/>
          <w:i/>
          <w:sz w:val="22"/>
          <w:szCs w:val="22"/>
        </w:rPr>
        <w:t xml:space="preserve">«____» марта 2017 года. </w:t>
      </w:r>
    </w:p>
    <w:p w:rsidR="009C6707" w:rsidRDefault="009C6707" w:rsidP="009C6707">
      <w:pPr>
        <w:ind w:left="4536"/>
        <w:jc w:val="both"/>
        <w:rPr>
          <w:rStyle w:val="ae"/>
          <w:i/>
          <w:sz w:val="22"/>
          <w:szCs w:val="22"/>
        </w:rPr>
      </w:pPr>
    </w:p>
    <w:p w:rsidR="009C6707" w:rsidRDefault="009C6707" w:rsidP="009C6707">
      <w:pPr>
        <w:ind w:left="4536"/>
        <w:jc w:val="both"/>
        <w:rPr>
          <w:rStyle w:val="ae"/>
          <w:i/>
          <w:sz w:val="22"/>
          <w:szCs w:val="22"/>
        </w:rPr>
      </w:pPr>
    </w:p>
    <w:p w:rsidR="009C6707" w:rsidRDefault="009C6707" w:rsidP="009C6707">
      <w:pPr>
        <w:jc w:val="center"/>
        <w:rPr>
          <w:rStyle w:val="ae"/>
          <w:b w:val="0"/>
          <w:sz w:val="56"/>
          <w:szCs w:val="56"/>
        </w:rPr>
      </w:pPr>
    </w:p>
    <w:p w:rsidR="009C6707" w:rsidRDefault="009C6707" w:rsidP="009C6707">
      <w:pPr>
        <w:jc w:val="center"/>
        <w:rPr>
          <w:rStyle w:val="ae"/>
          <w:b w:val="0"/>
          <w:sz w:val="56"/>
          <w:szCs w:val="56"/>
        </w:rPr>
      </w:pPr>
    </w:p>
    <w:p w:rsidR="009C6707" w:rsidRDefault="009C6707" w:rsidP="009C6707">
      <w:pPr>
        <w:jc w:val="center"/>
        <w:rPr>
          <w:rStyle w:val="ae"/>
          <w:b w:val="0"/>
          <w:sz w:val="56"/>
          <w:szCs w:val="56"/>
        </w:rPr>
      </w:pPr>
    </w:p>
    <w:p w:rsidR="009C6707" w:rsidRDefault="009C6707" w:rsidP="009C6707">
      <w:pPr>
        <w:jc w:val="center"/>
        <w:rPr>
          <w:rStyle w:val="ae"/>
          <w:b w:val="0"/>
          <w:sz w:val="56"/>
          <w:szCs w:val="56"/>
        </w:rPr>
      </w:pPr>
    </w:p>
    <w:p w:rsidR="009C6707" w:rsidRDefault="009C6707" w:rsidP="009C6707">
      <w:pPr>
        <w:jc w:val="center"/>
        <w:rPr>
          <w:rStyle w:val="ae"/>
          <w:b w:val="0"/>
          <w:sz w:val="56"/>
          <w:szCs w:val="56"/>
        </w:rPr>
      </w:pPr>
    </w:p>
    <w:p w:rsidR="009C6707" w:rsidRPr="006D6A4F" w:rsidRDefault="009C6707" w:rsidP="009C6707">
      <w:pPr>
        <w:jc w:val="center"/>
        <w:rPr>
          <w:rStyle w:val="ae"/>
          <w:b w:val="0"/>
          <w:sz w:val="96"/>
          <w:szCs w:val="96"/>
        </w:rPr>
      </w:pPr>
      <w:r>
        <w:rPr>
          <w:rStyle w:val="ae"/>
          <w:sz w:val="72"/>
          <w:szCs w:val="72"/>
        </w:rPr>
        <w:t xml:space="preserve">ПОЛОЖЕНИЕ </w:t>
      </w:r>
    </w:p>
    <w:p w:rsidR="009C6707" w:rsidRDefault="009C6707" w:rsidP="009C6707">
      <w:pPr>
        <w:jc w:val="center"/>
        <w:rPr>
          <w:rStyle w:val="ae"/>
          <w:b w:val="0"/>
          <w:sz w:val="56"/>
          <w:szCs w:val="56"/>
        </w:rPr>
      </w:pPr>
    </w:p>
    <w:p w:rsidR="009C6707" w:rsidRDefault="009C6707" w:rsidP="009C6707">
      <w:pPr>
        <w:jc w:val="center"/>
        <w:rPr>
          <w:rStyle w:val="ae"/>
          <w:sz w:val="36"/>
          <w:szCs w:val="36"/>
        </w:rPr>
      </w:pPr>
      <w:r>
        <w:rPr>
          <w:rStyle w:val="ae"/>
          <w:sz w:val="36"/>
          <w:szCs w:val="36"/>
        </w:rPr>
        <w:t xml:space="preserve">ОБ ИСПОЛНИТЕЛЬНОМ ОРГАНЕ </w:t>
      </w:r>
    </w:p>
    <w:p w:rsidR="009C6707" w:rsidRPr="001004AB" w:rsidRDefault="009C6707" w:rsidP="009C6707">
      <w:pPr>
        <w:jc w:val="center"/>
        <w:rPr>
          <w:rStyle w:val="ae"/>
          <w:b w:val="0"/>
          <w:sz w:val="36"/>
          <w:szCs w:val="36"/>
        </w:rPr>
      </w:pPr>
      <w:r>
        <w:rPr>
          <w:rStyle w:val="ae"/>
          <w:sz w:val="36"/>
          <w:szCs w:val="36"/>
        </w:rPr>
        <w:t xml:space="preserve">УПРАВЛЕНИЯ </w:t>
      </w:r>
      <w:r w:rsidR="00225C2A">
        <w:rPr>
          <w:rStyle w:val="ae"/>
          <w:sz w:val="36"/>
          <w:szCs w:val="36"/>
        </w:rPr>
        <w:t>АССОЦИАЦИИ</w:t>
      </w:r>
    </w:p>
    <w:p w:rsidR="009C6707" w:rsidRPr="006D6A4F" w:rsidRDefault="009C6707" w:rsidP="009C6707">
      <w:pPr>
        <w:jc w:val="center"/>
        <w:rPr>
          <w:rStyle w:val="ae"/>
          <w:b w:val="0"/>
          <w:sz w:val="36"/>
          <w:szCs w:val="36"/>
        </w:rPr>
      </w:pPr>
      <w:r w:rsidRPr="006D6A4F">
        <w:rPr>
          <w:rStyle w:val="ae"/>
          <w:sz w:val="36"/>
          <w:szCs w:val="36"/>
        </w:rPr>
        <w:t>САМОРЕГУЛИРУЕМ</w:t>
      </w:r>
      <w:r w:rsidR="005D3E1C">
        <w:rPr>
          <w:rStyle w:val="ae"/>
          <w:sz w:val="36"/>
          <w:szCs w:val="36"/>
        </w:rPr>
        <w:t>АЯ</w:t>
      </w:r>
      <w:r>
        <w:rPr>
          <w:rStyle w:val="ae"/>
          <w:sz w:val="36"/>
          <w:szCs w:val="36"/>
        </w:rPr>
        <w:t xml:space="preserve"> </w:t>
      </w:r>
      <w:r w:rsidRPr="006D6A4F">
        <w:rPr>
          <w:rStyle w:val="ae"/>
          <w:sz w:val="36"/>
          <w:szCs w:val="36"/>
        </w:rPr>
        <w:t>ОРГАНИЗАЦИ</w:t>
      </w:r>
      <w:r w:rsidR="005D3E1C">
        <w:rPr>
          <w:rStyle w:val="ae"/>
          <w:sz w:val="36"/>
          <w:szCs w:val="36"/>
        </w:rPr>
        <w:t>Я</w:t>
      </w:r>
      <w:bookmarkStart w:id="0" w:name="_GoBack"/>
      <w:bookmarkEnd w:id="0"/>
      <w:r w:rsidRPr="006D6A4F">
        <w:rPr>
          <w:rStyle w:val="ae"/>
          <w:sz w:val="36"/>
          <w:szCs w:val="36"/>
        </w:rPr>
        <w:t xml:space="preserve"> </w:t>
      </w:r>
    </w:p>
    <w:p w:rsidR="009C6707" w:rsidRDefault="009C6707" w:rsidP="009C6707">
      <w:pPr>
        <w:jc w:val="center"/>
        <w:rPr>
          <w:rStyle w:val="ae"/>
          <w:b w:val="0"/>
          <w:sz w:val="40"/>
          <w:szCs w:val="40"/>
        </w:rPr>
      </w:pPr>
    </w:p>
    <w:p w:rsidR="009C6707" w:rsidRPr="006D6A4F" w:rsidRDefault="009C6707" w:rsidP="009C6707">
      <w:pPr>
        <w:jc w:val="center"/>
        <w:rPr>
          <w:rStyle w:val="ae"/>
          <w:b w:val="0"/>
          <w:sz w:val="56"/>
          <w:szCs w:val="56"/>
        </w:rPr>
      </w:pPr>
      <w:r w:rsidRPr="006D6A4F">
        <w:rPr>
          <w:rStyle w:val="ae"/>
          <w:sz w:val="56"/>
          <w:szCs w:val="56"/>
        </w:rPr>
        <w:t xml:space="preserve">«ИВАНОВСКОЕ ОБЪЕДИНЕНИЕ </w:t>
      </w:r>
    </w:p>
    <w:p w:rsidR="009C6707" w:rsidRPr="006D6A4F" w:rsidRDefault="009C6707" w:rsidP="009C6707">
      <w:pPr>
        <w:jc w:val="center"/>
        <w:rPr>
          <w:rStyle w:val="ae"/>
          <w:b w:val="0"/>
          <w:sz w:val="56"/>
          <w:szCs w:val="56"/>
        </w:rPr>
      </w:pPr>
    </w:p>
    <w:p w:rsidR="009C6707" w:rsidRPr="006D6A4F" w:rsidRDefault="009C6707" w:rsidP="009C6707">
      <w:pPr>
        <w:jc w:val="center"/>
        <w:rPr>
          <w:rStyle w:val="ae"/>
          <w:b w:val="0"/>
          <w:sz w:val="56"/>
          <w:szCs w:val="56"/>
        </w:rPr>
      </w:pPr>
      <w:r w:rsidRPr="006D6A4F">
        <w:rPr>
          <w:rStyle w:val="ae"/>
          <w:sz w:val="56"/>
          <w:szCs w:val="56"/>
        </w:rPr>
        <w:t>СТРОИТЕЛЕЙ»</w:t>
      </w:r>
    </w:p>
    <w:p w:rsidR="009C6707" w:rsidRDefault="009C6707" w:rsidP="009C6707">
      <w:pPr>
        <w:jc w:val="center"/>
        <w:rPr>
          <w:rStyle w:val="ae"/>
          <w:sz w:val="24"/>
          <w:szCs w:val="24"/>
        </w:rPr>
      </w:pPr>
    </w:p>
    <w:p w:rsidR="009C6707" w:rsidRDefault="009C6707" w:rsidP="009C6707">
      <w:pPr>
        <w:jc w:val="center"/>
        <w:rPr>
          <w:rStyle w:val="ae"/>
          <w:sz w:val="24"/>
          <w:szCs w:val="24"/>
        </w:rPr>
      </w:pPr>
    </w:p>
    <w:p w:rsidR="009C6707" w:rsidRDefault="009C6707" w:rsidP="009C6707">
      <w:pPr>
        <w:jc w:val="center"/>
        <w:rPr>
          <w:rStyle w:val="ae"/>
          <w:sz w:val="24"/>
          <w:szCs w:val="24"/>
        </w:rPr>
      </w:pPr>
    </w:p>
    <w:p w:rsidR="009C6707" w:rsidRDefault="009C6707" w:rsidP="009C6707">
      <w:pPr>
        <w:jc w:val="center"/>
        <w:rPr>
          <w:rStyle w:val="ae"/>
          <w:sz w:val="24"/>
          <w:szCs w:val="24"/>
        </w:rPr>
      </w:pPr>
    </w:p>
    <w:p w:rsidR="009C6707" w:rsidRDefault="009C6707" w:rsidP="009C6707">
      <w:pPr>
        <w:jc w:val="center"/>
        <w:rPr>
          <w:rStyle w:val="ae"/>
          <w:sz w:val="24"/>
          <w:szCs w:val="24"/>
        </w:rPr>
      </w:pPr>
    </w:p>
    <w:p w:rsidR="009C6707" w:rsidRDefault="009C6707" w:rsidP="009C6707">
      <w:pPr>
        <w:jc w:val="center"/>
        <w:rPr>
          <w:rStyle w:val="ae"/>
          <w:sz w:val="24"/>
          <w:szCs w:val="24"/>
        </w:rPr>
      </w:pPr>
      <w:r>
        <w:rPr>
          <w:rStyle w:val="ae"/>
          <w:sz w:val="24"/>
          <w:szCs w:val="24"/>
        </w:rPr>
        <w:t xml:space="preserve">(НОВАЯ РЕДАКЦИЯ) </w:t>
      </w:r>
    </w:p>
    <w:p w:rsidR="009C6707" w:rsidRDefault="009C6707" w:rsidP="009C6707">
      <w:pPr>
        <w:jc w:val="center"/>
        <w:rPr>
          <w:rStyle w:val="ae"/>
          <w:sz w:val="24"/>
          <w:szCs w:val="24"/>
        </w:rPr>
      </w:pPr>
    </w:p>
    <w:p w:rsidR="009C6707" w:rsidRDefault="009C6707" w:rsidP="009C6707">
      <w:pPr>
        <w:jc w:val="center"/>
        <w:rPr>
          <w:rStyle w:val="ae"/>
          <w:sz w:val="24"/>
          <w:szCs w:val="24"/>
        </w:rPr>
      </w:pPr>
    </w:p>
    <w:p w:rsidR="009C6707" w:rsidRDefault="009C6707" w:rsidP="009C6707">
      <w:pPr>
        <w:jc w:val="center"/>
        <w:rPr>
          <w:rStyle w:val="ae"/>
          <w:sz w:val="24"/>
          <w:szCs w:val="24"/>
        </w:rPr>
      </w:pPr>
    </w:p>
    <w:p w:rsidR="009C6707" w:rsidRDefault="009C6707" w:rsidP="009C6707">
      <w:pPr>
        <w:jc w:val="center"/>
        <w:rPr>
          <w:rStyle w:val="ae"/>
          <w:sz w:val="24"/>
          <w:szCs w:val="24"/>
        </w:rPr>
      </w:pPr>
    </w:p>
    <w:p w:rsidR="009C6707" w:rsidRDefault="009C6707" w:rsidP="009C6707">
      <w:pPr>
        <w:jc w:val="center"/>
        <w:rPr>
          <w:rStyle w:val="ae"/>
          <w:sz w:val="24"/>
          <w:szCs w:val="24"/>
        </w:rPr>
      </w:pPr>
    </w:p>
    <w:p w:rsidR="009C6707" w:rsidRDefault="009C6707" w:rsidP="009C6707">
      <w:pPr>
        <w:jc w:val="center"/>
        <w:rPr>
          <w:rStyle w:val="ae"/>
          <w:sz w:val="24"/>
          <w:szCs w:val="24"/>
        </w:rPr>
      </w:pPr>
    </w:p>
    <w:p w:rsidR="009C6707" w:rsidRDefault="009C6707" w:rsidP="009C6707">
      <w:pPr>
        <w:jc w:val="center"/>
        <w:rPr>
          <w:rStyle w:val="ae"/>
          <w:sz w:val="24"/>
          <w:szCs w:val="24"/>
        </w:rPr>
      </w:pPr>
    </w:p>
    <w:p w:rsidR="009C6707" w:rsidRDefault="009C6707" w:rsidP="009C6707">
      <w:pPr>
        <w:jc w:val="center"/>
        <w:rPr>
          <w:rStyle w:val="ae"/>
          <w:sz w:val="24"/>
          <w:szCs w:val="24"/>
        </w:rPr>
      </w:pPr>
    </w:p>
    <w:p w:rsidR="009C6707" w:rsidRDefault="009C6707" w:rsidP="009C6707">
      <w:pPr>
        <w:jc w:val="center"/>
        <w:rPr>
          <w:rStyle w:val="ae"/>
          <w:sz w:val="24"/>
          <w:szCs w:val="24"/>
        </w:rPr>
      </w:pPr>
      <w:r>
        <w:rPr>
          <w:rStyle w:val="ae"/>
          <w:sz w:val="24"/>
          <w:szCs w:val="24"/>
        </w:rPr>
        <w:t xml:space="preserve">ИВАНОВО </w:t>
      </w:r>
    </w:p>
    <w:p w:rsidR="000B3DA4" w:rsidRDefault="000B3DA4" w:rsidP="000B3DA4">
      <w:pPr>
        <w:jc w:val="center"/>
        <w:rPr>
          <w:rStyle w:val="ae"/>
          <w:sz w:val="24"/>
          <w:szCs w:val="24"/>
        </w:rPr>
      </w:pPr>
      <w:r>
        <w:rPr>
          <w:rStyle w:val="ae"/>
          <w:sz w:val="24"/>
          <w:szCs w:val="24"/>
        </w:rPr>
        <w:t>-2017-</w:t>
      </w:r>
    </w:p>
    <w:p w:rsidR="000B3DA4" w:rsidRDefault="000B3DA4" w:rsidP="000B3DA4">
      <w:pPr>
        <w:jc w:val="center"/>
        <w:rPr>
          <w:rStyle w:val="ae"/>
          <w:sz w:val="24"/>
          <w:szCs w:val="24"/>
        </w:rPr>
      </w:pPr>
    </w:p>
    <w:p w:rsidR="009C6707" w:rsidRPr="000B3DA4" w:rsidRDefault="008F250B" w:rsidP="000B3DA4">
      <w:pPr>
        <w:jc w:val="center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</w:t>
      </w:r>
      <w:r w:rsidR="009C6707" w:rsidRPr="000B3DA4">
        <w:rPr>
          <w:b/>
          <w:color w:val="000000"/>
          <w:sz w:val="24"/>
          <w:szCs w:val="24"/>
        </w:rPr>
        <w:t>Общие положения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>1.1. Настоящее Положение об исполнительном органе Ассоциации саморегулируемая организация «Ивановско</w:t>
      </w:r>
      <w:r w:rsidR="00225C2A">
        <w:rPr>
          <w:sz w:val="24"/>
          <w:szCs w:val="24"/>
        </w:rPr>
        <w:t>е</w:t>
      </w:r>
      <w:r w:rsidRPr="000B3DA4">
        <w:rPr>
          <w:sz w:val="24"/>
          <w:szCs w:val="24"/>
        </w:rPr>
        <w:t xml:space="preserve"> Объединение Строителей» (далее </w:t>
      </w:r>
      <w:r w:rsidR="00CF4101" w:rsidRPr="00CF4101">
        <w:rPr>
          <w:sz w:val="24"/>
          <w:szCs w:val="24"/>
        </w:rPr>
        <w:t>–</w:t>
      </w:r>
      <w:r w:rsidRPr="000B3DA4">
        <w:rPr>
          <w:sz w:val="24"/>
          <w:szCs w:val="24"/>
        </w:rPr>
        <w:t>Положение) регулирует вопросы формирования и деятельности исполнительного органа Ассоциации саморегулируемая организация «Ивановское Объединение Строителей»</w:t>
      </w:r>
      <w:r w:rsidR="009A1DEF">
        <w:rPr>
          <w:sz w:val="24"/>
          <w:szCs w:val="24"/>
        </w:rPr>
        <w:t xml:space="preserve"> </w:t>
      </w:r>
      <w:r w:rsidR="00CF4101" w:rsidRPr="00CF4101">
        <w:rPr>
          <w:sz w:val="24"/>
          <w:szCs w:val="24"/>
        </w:rPr>
        <w:t>–</w:t>
      </w:r>
      <w:r w:rsidR="009A1DEF">
        <w:rPr>
          <w:sz w:val="24"/>
          <w:szCs w:val="24"/>
        </w:rPr>
        <w:t xml:space="preserve"> </w:t>
      </w:r>
      <w:r w:rsidR="009A1DEF" w:rsidRPr="007B4FF0">
        <w:rPr>
          <w:sz w:val="24"/>
          <w:szCs w:val="24"/>
        </w:rPr>
        <w:t>Генерального</w:t>
      </w:r>
      <w:r w:rsidR="008F250B" w:rsidRPr="007B4FF0">
        <w:rPr>
          <w:sz w:val="24"/>
          <w:szCs w:val="24"/>
        </w:rPr>
        <w:t xml:space="preserve"> директора</w:t>
      </w:r>
      <w:r w:rsidRPr="000B3DA4">
        <w:rPr>
          <w:sz w:val="24"/>
          <w:szCs w:val="24"/>
        </w:rPr>
        <w:t>, в том числе устанавливает статус, порядок назначения, компетенцию и порядок принятия решений исполнительного органа.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>1.2. Положение разработано в соответствии с законодательством Российской Федерации и Уставом Ассоциации саморегулируемая организация «Ивановское Объединение Строителей» (далее – Ассоциация, саморегулируемая организация).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</w:p>
    <w:p w:rsidR="009C6707" w:rsidRPr="000B3DA4" w:rsidRDefault="008F250B" w:rsidP="008F250B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4D7046">
        <w:rPr>
          <w:b/>
          <w:sz w:val="24"/>
          <w:szCs w:val="24"/>
        </w:rPr>
        <w:t xml:space="preserve"> </w:t>
      </w:r>
      <w:r w:rsidR="009C6707" w:rsidRPr="000B3DA4">
        <w:rPr>
          <w:b/>
          <w:sz w:val="24"/>
          <w:szCs w:val="24"/>
        </w:rPr>
        <w:t xml:space="preserve">Порядок назначения </w:t>
      </w:r>
      <w:r w:rsidR="008A7E9E">
        <w:rPr>
          <w:b/>
          <w:sz w:val="24"/>
          <w:szCs w:val="24"/>
        </w:rPr>
        <w:t xml:space="preserve">Генерального </w:t>
      </w:r>
      <w:r w:rsidR="009C6707" w:rsidRPr="000B3DA4">
        <w:rPr>
          <w:b/>
          <w:sz w:val="24"/>
          <w:szCs w:val="24"/>
        </w:rPr>
        <w:t>директора</w:t>
      </w:r>
    </w:p>
    <w:p w:rsidR="009C6707" w:rsidRPr="000B3DA4" w:rsidRDefault="008F250B" w:rsidP="000B3DA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4D7046"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Единоличным исполнительным органом управления Ассоциации является </w:t>
      </w:r>
      <w:r w:rsidR="009A1DEF">
        <w:rPr>
          <w:sz w:val="24"/>
          <w:szCs w:val="24"/>
        </w:rPr>
        <w:t>Генеральный</w:t>
      </w:r>
      <w:r>
        <w:rPr>
          <w:sz w:val="24"/>
          <w:szCs w:val="24"/>
        </w:rPr>
        <w:t xml:space="preserve"> </w:t>
      </w:r>
      <w:r w:rsidR="00680E60">
        <w:rPr>
          <w:sz w:val="24"/>
          <w:szCs w:val="24"/>
        </w:rPr>
        <w:t xml:space="preserve">директор Ассоциации (далее </w:t>
      </w:r>
      <w:r w:rsidR="00680E60" w:rsidRPr="00680E60">
        <w:rPr>
          <w:sz w:val="24"/>
          <w:szCs w:val="24"/>
        </w:rPr>
        <w:t>–</w:t>
      </w:r>
      <w:r w:rsidR="009C6707" w:rsidRPr="000B3DA4">
        <w:rPr>
          <w:sz w:val="24"/>
          <w:szCs w:val="24"/>
        </w:rPr>
        <w:t xml:space="preserve"> Генеральный директор).</w:t>
      </w:r>
    </w:p>
    <w:p w:rsidR="009C6707" w:rsidRPr="000B3DA4" w:rsidRDefault="008F250B" w:rsidP="000B3DA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3C0AD8" w:rsidRPr="003C0AD8">
        <w:rPr>
          <w:sz w:val="24"/>
          <w:szCs w:val="24"/>
        </w:rPr>
        <w:t xml:space="preserve"> </w:t>
      </w:r>
      <w:r w:rsidR="009A1DEF">
        <w:rPr>
          <w:sz w:val="24"/>
          <w:szCs w:val="24"/>
        </w:rPr>
        <w:t>Генеральный</w:t>
      </w:r>
      <w:r w:rsidR="003C0AD8" w:rsidRPr="000B3DA4"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директор назначается на должность решением </w:t>
      </w:r>
      <w:r w:rsidR="009A1DEF" w:rsidRPr="007B4FF0">
        <w:rPr>
          <w:sz w:val="24"/>
          <w:szCs w:val="24"/>
        </w:rPr>
        <w:t>Совета</w:t>
      </w:r>
      <w:r w:rsidRPr="007B4F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Ассоциации по представлению Председателя </w:t>
      </w:r>
      <w:r w:rsidR="009A1DEF">
        <w:rPr>
          <w:sz w:val="24"/>
          <w:szCs w:val="24"/>
        </w:rPr>
        <w:t>Совета</w:t>
      </w:r>
      <w:r w:rsidR="00680E60">
        <w:rPr>
          <w:sz w:val="24"/>
          <w:szCs w:val="24"/>
        </w:rPr>
        <w:t xml:space="preserve">. </w:t>
      </w:r>
      <w:r w:rsidR="009A1DEF" w:rsidRPr="000B3DA4">
        <w:rPr>
          <w:sz w:val="24"/>
          <w:szCs w:val="24"/>
        </w:rPr>
        <w:t>Срок полномочий</w:t>
      </w:r>
      <w:r w:rsidR="009C6707" w:rsidRPr="000B3DA4">
        <w:rPr>
          <w:sz w:val="24"/>
          <w:szCs w:val="24"/>
        </w:rPr>
        <w:t xml:space="preserve"> </w:t>
      </w:r>
      <w:r w:rsidR="009A1DEF">
        <w:rPr>
          <w:sz w:val="24"/>
          <w:szCs w:val="24"/>
        </w:rPr>
        <w:t>Генерального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директора </w:t>
      </w:r>
      <w:r w:rsidR="004D7046" w:rsidRPr="004D7046">
        <w:rPr>
          <w:sz w:val="24"/>
          <w:szCs w:val="24"/>
        </w:rPr>
        <w:t>–</w:t>
      </w:r>
      <w:r w:rsidR="009C6707" w:rsidRPr="000B3DA4">
        <w:rPr>
          <w:sz w:val="24"/>
          <w:szCs w:val="24"/>
        </w:rPr>
        <w:t xml:space="preserve"> 5 лет.</w:t>
      </w:r>
    </w:p>
    <w:p w:rsidR="009C6707" w:rsidRPr="000B3DA4" w:rsidRDefault="008F250B" w:rsidP="000B3DA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9C6707" w:rsidRPr="000B3DA4">
        <w:rPr>
          <w:sz w:val="24"/>
          <w:szCs w:val="24"/>
        </w:rPr>
        <w:t xml:space="preserve">Отношения между Ассоциацией и </w:t>
      </w:r>
      <w:r w:rsidR="009A1DEF">
        <w:rPr>
          <w:sz w:val="24"/>
          <w:szCs w:val="24"/>
        </w:rPr>
        <w:t>Генеральным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директором регулируются Трудовым кодексом Российской Федерации. Трудовой договор с</w:t>
      </w:r>
      <w:r>
        <w:rPr>
          <w:sz w:val="24"/>
          <w:szCs w:val="24"/>
        </w:rPr>
        <w:t xml:space="preserve"> </w:t>
      </w:r>
      <w:r w:rsidR="009A1DEF">
        <w:rPr>
          <w:sz w:val="24"/>
          <w:szCs w:val="24"/>
        </w:rPr>
        <w:t xml:space="preserve">Генеральным </w:t>
      </w:r>
      <w:r w:rsidR="009A1DEF" w:rsidRPr="000B3DA4">
        <w:rPr>
          <w:sz w:val="24"/>
          <w:szCs w:val="24"/>
        </w:rPr>
        <w:t>директором</w:t>
      </w:r>
      <w:r w:rsidR="009C6707" w:rsidRPr="000B3DA4">
        <w:rPr>
          <w:sz w:val="24"/>
          <w:szCs w:val="24"/>
        </w:rPr>
        <w:t xml:space="preserve"> подписывает Председатель Совета Ассоциации на основании решения </w:t>
      </w:r>
      <w:r w:rsidR="009A1DEF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Ассоциации.</w:t>
      </w:r>
    </w:p>
    <w:p w:rsidR="009C6707" w:rsidRPr="000B3DA4" w:rsidRDefault="008F250B" w:rsidP="000B3DA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9A1DEF">
        <w:rPr>
          <w:sz w:val="24"/>
          <w:szCs w:val="24"/>
        </w:rPr>
        <w:t>Генеральный</w:t>
      </w:r>
      <w:r w:rsidR="003C0AD8" w:rsidRPr="000B3DA4">
        <w:rPr>
          <w:sz w:val="24"/>
          <w:szCs w:val="24"/>
        </w:rPr>
        <w:t xml:space="preserve"> </w:t>
      </w:r>
      <w:r w:rsidR="003C0AD8">
        <w:rPr>
          <w:sz w:val="24"/>
          <w:szCs w:val="24"/>
        </w:rPr>
        <w:t>д</w:t>
      </w:r>
      <w:r w:rsidR="009C6707" w:rsidRPr="000B3DA4">
        <w:rPr>
          <w:sz w:val="24"/>
          <w:szCs w:val="24"/>
        </w:rPr>
        <w:t xml:space="preserve">иректор подотчетен Общему собранию и подчинен </w:t>
      </w:r>
      <w:r w:rsidR="009A1DEF">
        <w:rPr>
          <w:sz w:val="24"/>
          <w:szCs w:val="24"/>
        </w:rPr>
        <w:t>Совету</w:t>
      </w:r>
      <w:r w:rsidR="003C0AD8"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Ассоциации.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9C6707" w:rsidRPr="000B3DA4" w:rsidRDefault="008F250B" w:rsidP="008F250B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4D7046">
        <w:rPr>
          <w:b/>
          <w:sz w:val="24"/>
          <w:szCs w:val="24"/>
        </w:rPr>
        <w:t xml:space="preserve"> </w:t>
      </w:r>
      <w:r w:rsidR="009C6707" w:rsidRPr="000B3DA4">
        <w:rPr>
          <w:b/>
          <w:sz w:val="24"/>
          <w:szCs w:val="24"/>
        </w:rPr>
        <w:t xml:space="preserve">Компетенция </w:t>
      </w:r>
      <w:r w:rsidR="008A7E9E">
        <w:rPr>
          <w:b/>
          <w:sz w:val="24"/>
          <w:szCs w:val="24"/>
        </w:rPr>
        <w:t xml:space="preserve">Генерального </w:t>
      </w:r>
      <w:r w:rsidR="009C6707" w:rsidRPr="000B3DA4">
        <w:rPr>
          <w:b/>
          <w:sz w:val="24"/>
          <w:szCs w:val="24"/>
        </w:rPr>
        <w:t>директора.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0B3DA4">
        <w:rPr>
          <w:sz w:val="24"/>
          <w:szCs w:val="24"/>
        </w:rPr>
        <w:t xml:space="preserve">3.1. К компетенции </w:t>
      </w:r>
      <w:r w:rsidR="009A1DEF">
        <w:rPr>
          <w:sz w:val="24"/>
          <w:szCs w:val="24"/>
        </w:rPr>
        <w:t>Генерального</w:t>
      </w:r>
      <w:r w:rsidR="008F250B" w:rsidRPr="000B3DA4">
        <w:rPr>
          <w:sz w:val="24"/>
          <w:szCs w:val="24"/>
        </w:rPr>
        <w:t xml:space="preserve"> </w:t>
      </w:r>
      <w:r w:rsidR="008F250B">
        <w:rPr>
          <w:sz w:val="24"/>
          <w:szCs w:val="24"/>
        </w:rPr>
        <w:t>д</w:t>
      </w:r>
      <w:r w:rsidRPr="000B3DA4">
        <w:rPr>
          <w:sz w:val="24"/>
          <w:szCs w:val="24"/>
        </w:rPr>
        <w:t>иректора Ассоциации относится руководство текущей деятельностью саморегулируемой организаци</w:t>
      </w:r>
      <w:r w:rsidR="00225C2A">
        <w:rPr>
          <w:sz w:val="24"/>
          <w:szCs w:val="24"/>
        </w:rPr>
        <w:t>и</w:t>
      </w:r>
      <w:r w:rsidRPr="000B3DA4">
        <w:rPr>
          <w:sz w:val="24"/>
          <w:szCs w:val="24"/>
        </w:rPr>
        <w:t xml:space="preserve"> в порядке и пределах, которые установлены Общим собранием</w:t>
      </w:r>
      <w:r w:rsidR="00F04F21">
        <w:rPr>
          <w:sz w:val="24"/>
          <w:szCs w:val="24"/>
        </w:rPr>
        <w:t xml:space="preserve"> и Уставом</w:t>
      </w:r>
      <w:r w:rsidRPr="000B3DA4">
        <w:rPr>
          <w:sz w:val="24"/>
          <w:szCs w:val="24"/>
        </w:rPr>
        <w:t xml:space="preserve"> Ассоциации. 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0B3DA4">
        <w:rPr>
          <w:sz w:val="24"/>
          <w:szCs w:val="24"/>
        </w:rPr>
        <w:t>3.2.</w:t>
      </w:r>
      <w:r w:rsidRPr="000B3DA4">
        <w:rPr>
          <w:b/>
          <w:sz w:val="24"/>
          <w:szCs w:val="24"/>
        </w:rPr>
        <w:t xml:space="preserve"> </w:t>
      </w:r>
      <w:r w:rsidR="009A1DEF">
        <w:rPr>
          <w:sz w:val="24"/>
          <w:szCs w:val="24"/>
        </w:rPr>
        <w:t>Генеральный</w:t>
      </w:r>
      <w:r w:rsidR="008F250B" w:rsidRPr="000B3DA4">
        <w:rPr>
          <w:sz w:val="24"/>
          <w:szCs w:val="24"/>
        </w:rPr>
        <w:t xml:space="preserve"> </w:t>
      </w:r>
      <w:r w:rsidRPr="000B3DA4">
        <w:rPr>
          <w:sz w:val="24"/>
          <w:szCs w:val="24"/>
        </w:rPr>
        <w:t>директор Ассоциации имеет следующие права и полномочия:</w:t>
      </w:r>
      <w:r w:rsidRPr="000B3DA4">
        <w:rPr>
          <w:b/>
          <w:sz w:val="24"/>
          <w:szCs w:val="24"/>
        </w:rPr>
        <w:t xml:space="preserve"> </w:t>
      </w:r>
    </w:p>
    <w:p w:rsidR="009C6707" w:rsidRPr="000B3DA4" w:rsidRDefault="004D7046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4D70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без доверенности действует от имени Ассоциации по всем вопросам своей компетенции;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ab/>
      </w:r>
      <w:r w:rsidR="004D7046" w:rsidRPr="004D7046">
        <w:rPr>
          <w:sz w:val="24"/>
          <w:szCs w:val="24"/>
        </w:rPr>
        <w:t>–</w:t>
      </w:r>
      <w:r w:rsidR="004D7046">
        <w:rPr>
          <w:sz w:val="24"/>
          <w:szCs w:val="24"/>
        </w:rPr>
        <w:t xml:space="preserve"> </w:t>
      </w:r>
      <w:r w:rsidRPr="000B3DA4">
        <w:rPr>
          <w:sz w:val="24"/>
          <w:szCs w:val="24"/>
        </w:rPr>
        <w:t xml:space="preserve">осуществляет текущее руководство финансово-хозяйственной деятельностью Ассоциации; </w:t>
      </w:r>
    </w:p>
    <w:p w:rsidR="009C6707" w:rsidRPr="000B3DA4" w:rsidRDefault="004D7046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4D70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распоряжается имуществом и средствами Ассоциации в пределах сметы, утвержденной Общим собранием членов Ассоциации</w:t>
      </w:r>
      <w:r w:rsidR="008F250B">
        <w:rPr>
          <w:sz w:val="24"/>
          <w:szCs w:val="24"/>
        </w:rPr>
        <w:t xml:space="preserve"> и решений </w:t>
      </w:r>
      <w:r w:rsidR="009A1DEF">
        <w:rPr>
          <w:sz w:val="24"/>
          <w:szCs w:val="24"/>
        </w:rPr>
        <w:t>Совета</w:t>
      </w:r>
      <w:r w:rsidR="008F250B">
        <w:rPr>
          <w:sz w:val="24"/>
          <w:szCs w:val="24"/>
        </w:rPr>
        <w:t xml:space="preserve"> Ассоциации</w:t>
      </w:r>
      <w:r w:rsidR="009C6707" w:rsidRPr="000B3DA4">
        <w:rPr>
          <w:sz w:val="24"/>
          <w:szCs w:val="24"/>
        </w:rPr>
        <w:t xml:space="preserve">; 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ab/>
      </w:r>
      <w:r w:rsidR="004D7046" w:rsidRPr="004D7046">
        <w:rPr>
          <w:sz w:val="24"/>
          <w:szCs w:val="24"/>
        </w:rPr>
        <w:t>–</w:t>
      </w:r>
      <w:r w:rsidR="004D7046">
        <w:rPr>
          <w:sz w:val="24"/>
          <w:szCs w:val="24"/>
        </w:rPr>
        <w:t xml:space="preserve"> </w:t>
      </w:r>
      <w:r w:rsidRPr="000B3DA4">
        <w:rPr>
          <w:sz w:val="24"/>
          <w:szCs w:val="24"/>
        </w:rPr>
        <w:t xml:space="preserve">руководит </w:t>
      </w:r>
      <w:r w:rsidR="00225C2A">
        <w:rPr>
          <w:sz w:val="24"/>
          <w:szCs w:val="24"/>
        </w:rPr>
        <w:t>работой</w:t>
      </w:r>
      <w:r w:rsidRPr="000B3DA4">
        <w:rPr>
          <w:sz w:val="24"/>
          <w:szCs w:val="24"/>
        </w:rPr>
        <w:t xml:space="preserve"> по реализации основных направлений деятельности Ассоциации;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ab/>
      </w:r>
      <w:r w:rsidR="004D7046" w:rsidRPr="004D7046">
        <w:rPr>
          <w:sz w:val="24"/>
          <w:szCs w:val="24"/>
        </w:rPr>
        <w:t>–</w:t>
      </w:r>
      <w:r w:rsidR="004D7046">
        <w:rPr>
          <w:sz w:val="24"/>
          <w:szCs w:val="24"/>
        </w:rPr>
        <w:t xml:space="preserve"> </w:t>
      </w:r>
      <w:r w:rsidRPr="000B3DA4">
        <w:rPr>
          <w:sz w:val="24"/>
          <w:szCs w:val="24"/>
        </w:rPr>
        <w:t xml:space="preserve">открывает в банках расчетный счет и другие счета, имеет право первой подписи на финансовых документах, распоряжается </w:t>
      </w:r>
      <w:r w:rsidR="004770AB" w:rsidRPr="000B3DA4">
        <w:rPr>
          <w:sz w:val="24"/>
          <w:szCs w:val="24"/>
        </w:rPr>
        <w:t>имуществом и</w:t>
      </w:r>
      <w:r w:rsidRPr="000B3DA4">
        <w:rPr>
          <w:sz w:val="24"/>
          <w:szCs w:val="24"/>
        </w:rPr>
        <w:t xml:space="preserve"> денежными средствами Ассоциации в пределах, установленных законодательством Российской Федерации, настоящим Уставом и внутренними документами Ассоциации;</w:t>
      </w:r>
    </w:p>
    <w:p w:rsidR="009C6707" w:rsidRPr="000B3DA4" w:rsidRDefault="004D7046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4D70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заключает от имени Ассоциации договоры, соглашения</w:t>
      </w:r>
      <w:r w:rsidR="008F250B">
        <w:rPr>
          <w:sz w:val="24"/>
          <w:szCs w:val="24"/>
        </w:rPr>
        <w:t xml:space="preserve"> </w:t>
      </w:r>
      <w:r w:rsidR="004770AB" w:rsidRPr="004770AB">
        <w:rPr>
          <w:sz w:val="24"/>
          <w:szCs w:val="24"/>
        </w:rPr>
        <w:t>в рамках полномочий, предоставленных и направленных на выполнение</w:t>
      </w:r>
      <w:r w:rsidR="008F250B" w:rsidRPr="00680E60">
        <w:rPr>
          <w:sz w:val="24"/>
          <w:szCs w:val="24"/>
        </w:rPr>
        <w:t xml:space="preserve"> уставных целей деятельности Ассоциации</w:t>
      </w:r>
      <w:r w:rsidR="009C6707" w:rsidRPr="00680E60">
        <w:rPr>
          <w:sz w:val="24"/>
          <w:szCs w:val="24"/>
        </w:rPr>
        <w:t>;</w:t>
      </w:r>
    </w:p>
    <w:p w:rsidR="009C6707" w:rsidRPr="000B3DA4" w:rsidRDefault="00A919AF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A919A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утверждает штатное расписание Ассоциации, должностные инструкции, иные локальные правовые акты, формирует штат сотрудников, заключает трудовые договоры с работниками Ассоциации, издает приказы о назначении на должности работников Ассоциации, об их переводе и увольнении, применяет меры поощрения и налагает </w:t>
      </w:r>
      <w:r w:rsidR="009C6707" w:rsidRPr="000B3DA4">
        <w:rPr>
          <w:sz w:val="24"/>
          <w:szCs w:val="24"/>
        </w:rPr>
        <w:lastRenderedPageBreak/>
        <w:t xml:space="preserve">дисциплинарные взыскания, предусмотренные Трудовым кодексом Российской </w:t>
      </w:r>
      <w:r w:rsidR="009C6707" w:rsidRPr="00680E60">
        <w:rPr>
          <w:sz w:val="24"/>
          <w:szCs w:val="24"/>
        </w:rPr>
        <w:t>Федерации</w:t>
      </w:r>
      <w:r w:rsidR="004770AB">
        <w:rPr>
          <w:sz w:val="24"/>
          <w:szCs w:val="24"/>
        </w:rPr>
        <w:t>,</w:t>
      </w:r>
      <w:r w:rsidR="008F250B">
        <w:rPr>
          <w:sz w:val="24"/>
          <w:szCs w:val="24"/>
        </w:rPr>
        <w:t xml:space="preserve"> с учетом утвержденной на текущий финансовый год сметы и или бюджета Ассоциации; </w:t>
      </w:r>
    </w:p>
    <w:p w:rsidR="009C6707" w:rsidRPr="000B3DA4" w:rsidRDefault="00680E60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680E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представляет интересы Ассоциации в государственных и муниципальных органах,  учреждениях, предприятиях и организациях, во взаимоотношениях с третьими лицами</w:t>
      </w:r>
      <w:r w:rsidR="008F250B">
        <w:rPr>
          <w:sz w:val="24"/>
          <w:szCs w:val="24"/>
        </w:rPr>
        <w:t xml:space="preserve"> в пределах своей компетенции</w:t>
      </w:r>
      <w:r w:rsidR="009C6707" w:rsidRPr="000B3DA4">
        <w:rPr>
          <w:sz w:val="24"/>
          <w:szCs w:val="24"/>
        </w:rPr>
        <w:t xml:space="preserve">; </w:t>
      </w:r>
    </w:p>
    <w:p w:rsidR="009C6707" w:rsidRPr="000B3DA4" w:rsidRDefault="00680E60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680E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250B">
        <w:rPr>
          <w:sz w:val="24"/>
          <w:szCs w:val="24"/>
        </w:rPr>
        <w:t>о</w:t>
      </w:r>
      <w:r w:rsidR="009C6707" w:rsidRPr="000B3DA4">
        <w:rPr>
          <w:sz w:val="24"/>
          <w:szCs w:val="24"/>
        </w:rPr>
        <w:t xml:space="preserve">рганизует ведение </w:t>
      </w:r>
      <w:r w:rsidR="008F250B">
        <w:rPr>
          <w:sz w:val="24"/>
          <w:szCs w:val="24"/>
        </w:rPr>
        <w:t xml:space="preserve">бухгалтерской и налоговой </w:t>
      </w:r>
      <w:r w:rsidR="009C6707" w:rsidRPr="000B3DA4">
        <w:rPr>
          <w:sz w:val="24"/>
          <w:szCs w:val="24"/>
        </w:rPr>
        <w:t>отч</w:t>
      </w:r>
      <w:r>
        <w:rPr>
          <w:sz w:val="24"/>
          <w:szCs w:val="24"/>
        </w:rPr>
        <w:t>ё</w:t>
      </w:r>
      <w:r w:rsidR="009C6707" w:rsidRPr="000B3DA4">
        <w:rPr>
          <w:sz w:val="24"/>
          <w:szCs w:val="24"/>
        </w:rPr>
        <w:t>тности Ассоциации, в том числе нес</w:t>
      </w:r>
      <w:r>
        <w:rPr>
          <w:sz w:val="24"/>
          <w:szCs w:val="24"/>
        </w:rPr>
        <w:t>ё</w:t>
      </w:r>
      <w:r w:rsidR="009C6707" w:rsidRPr="000B3DA4">
        <w:rPr>
          <w:sz w:val="24"/>
          <w:szCs w:val="24"/>
        </w:rPr>
        <w:t>т ответственность за е</w:t>
      </w:r>
      <w:r>
        <w:rPr>
          <w:sz w:val="24"/>
          <w:szCs w:val="24"/>
        </w:rPr>
        <w:t>ё</w:t>
      </w:r>
      <w:r w:rsidR="009C6707" w:rsidRPr="000B3DA4">
        <w:rPr>
          <w:sz w:val="24"/>
          <w:szCs w:val="24"/>
        </w:rPr>
        <w:t xml:space="preserve"> достоверность; </w:t>
      </w:r>
    </w:p>
    <w:p w:rsidR="009C6707" w:rsidRPr="000B3DA4" w:rsidRDefault="00680E60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680E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выдает доверенности на осуществление действий от имени Ассоциации в пределах своих полномочий;</w:t>
      </w:r>
    </w:p>
    <w:p w:rsidR="009C6707" w:rsidRPr="000B3DA4" w:rsidRDefault="00680E60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680E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обеспечивает выполнение планов деятельности Ассоциации;</w:t>
      </w:r>
    </w:p>
    <w:p w:rsidR="009C6707" w:rsidRPr="000B3DA4" w:rsidRDefault="00680E60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680E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осуществляет организационное, методическое, техническое и иное обеспечение деятельности Ассоциации; </w:t>
      </w:r>
    </w:p>
    <w:p w:rsidR="009C6707" w:rsidRPr="000B3DA4" w:rsidRDefault="00680E60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680E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обеспечивает выполнение решений Общего собрания членов Ассоциации и </w:t>
      </w:r>
      <w:r w:rsidR="009A1DEF">
        <w:rPr>
          <w:sz w:val="24"/>
          <w:szCs w:val="24"/>
        </w:rPr>
        <w:t>Совета</w:t>
      </w:r>
      <w:r w:rsidR="008F250B"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Ассоциации;</w:t>
      </w:r>
    </w:p>
    <w:p w:rsidR="009C6707" w:rsidRPr="000B3DA4" w:rsidRDefault="00680E60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680E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подготавливает материалы, проекты и предложения по вопросам, выносимым на рассмотрение Общего собрания членов Ассоциации и </w:t>
      </w:r>
      <w:r w:rsidR="009A1DEF">
        <w:rPr>
          <w:sz w:val="24"/>
          <w:szCs w:val="24"/>
        </w:rPr>
        <w:t>Совета</w:t>
      </w:r>
      <w:r w:rsidR="008F250B"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Ассоциации;</w:t>
      </w:r>
    </w:p>
    <w:p w:rsidR="009C6707" w:rsidRPr="000B3DA4" w:rsidRDefault="00680E60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680E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представляет интересы Ассоциации в суде, в том числе обращается от имени Ассоциации в суд в случае оспаривания от имени  Ассоциации в установленном законодательством Российской Федерации порядке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</w:t>
      </w:r>
      <w:r w:rsidR="00CF0833">
        <w:rPr>
          <w:sz w:val="24"/>
          <w:szCs w:val="24"/>
        </w:rPr>
        <w:t>законные интересы Ассоциации, её</w:t>
      </w:r>
      <w:r w:rsidR="009C6707" w:rsidRPr="000B3DA4">
        <w:rPr>
          <w:sz w:val="24"/>
          <w:szCs w:val="24"/>
        </w:rPr>
        <w:t xml:space="preserve"> члена или членов, либо создающие угрозу такого нарушения;</w:t>
      </w:r>
    </w:p>
    <w:p w:rsidR="009C6707" w:rsidRPr="000B3DA4" w:rsidRDefault="00CF0833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CF083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вносит от имени Ассоциации на рассмотрение органов государственной власти Российской Федерации, органов власти субъектов Российской Федерации и органов местного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строительства, реконструкции, капитального ремонта объектов капитального строительства;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ab/>
      </w:r>
      <w:r w:rsidR="00CF0833" w:rsidRPr="00CF0833">
        <w:rPr>
          <w:sz w:val="24"/>
          <w:szCs w:val="24"/>
        </w:rPr>
        <w:t>–</w:t>
      </w:r>
      <w:r w:rsidR="00CF0833">
        <w:rPr>
          <w:sz w:val="24"/>
          <w:szCs w:val="24"/>
        </w:rPr>
        <w:t xml:space="preserve"> </w:t>
      </w:r>
      <w:r w:rsidRPr="000B3DA4">
        <w:rPr>
          <w:sz w:val="24"/>
          <w:szCs w:val="24"/>
        </w:rPr>
        <w:t>участвует от имени Ассоциации в разработке и реализации федеральных, региональных и местных программ и проектов социально-экономического развития, инвестиционных проектов;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ab/>
      </w:r>
      <w:r w:rsidR="00CF0833" w:rsidRPr="00CF0833">
        <w:rPr>
          <w:sz w:val="24"/>
          <w:szCs w:val="24"/>
        </w:rPr>
        <w:t>–</w:t>
      </w:r>
      <w:r w:rsidR="00CF0833">
        <w:rPr>
          <w:sz w:val="24"/>
          <w:szCs w:val="24"/>
        </w:rPr>
        <w:t xml:space="preserve"> </w:t>
      </w:r>
      <w:r w:rsidRPr="000B3DA4">
        <w:rPr>
          <w:sz w:val="24"/>
          <w:szCs w:val="24"/>
        </w:rPr>
        <w:t>запрашивает от имени Ассоциации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Ассоциацией возложенных на не</w:t>
      </w:r>
      <w:r w:rsidR="00CF0833">
        <w:rPr>
          <w:sz w:val="24"/>
          <w:szCs w:val="24"/>
        </w:rPr>
        <w:t>ё</w:t>
      </w:r>
      <w:r w:rsidRPr="000B3DA4">
        <w:rPr>
          <w:sz w:val="24"/>
          <w:szCs w:val="24"/>
        </w:rPr>
        <w:t xml:space="preserve"> федеральными законами функций, в установленном федеральными законами порядке;</w:t>
      </w:r>
    </w:p>
    <w:p w:rsidR="009C6707" w:rsidRPr="000B3DA4" w:rsidRDefault="00234660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2346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организует контроль за состоянием компенсационн</w:t>
      </w:r>
      <w:r w:rsidR="00096B8A">
        <w:rPr>
          <w:sz w:val="24"/>
          <w:szCs w:val="24"/>
        </w:rPr>
        <w:t xml:space="preserve">ых </w:t>
      </w:r>
      <w:r w:rsidR="009C6707" w:rsidRPr="000B3DA4">
        <w:rPr>
          <w:sz w:val="24"/>
          <w:szCs w:val="24"/>
        </w:rPr>
        <w:t>фонд</w:t>
      </w:r>
      <w:r w:rsidR="00096B8A">
        <w:rPr>
          <w:sz w:val="24"/>
          <w:szCs w:val="24"/>
        </w:rPr>
        <w:t>ов А</w:t>
      </w:r>
      <w:r w:rsidR="009C6707" w:rsidRPr="000B3DA4">
        <w:rPr>
          <w:sz w:val="24"/>
          <w:szCs w:val="24"/>
        </w:rPr>
        <w:t xml:space="preserve">ссоциации; </w:t>
      </w:r>
    </w:p>
    <w:p w:rsidR="009C6707" w:rsidRPr="000B3DA4" w:rsidRDefault="00234660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2346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96B8A">
        <w:rPr>
          <w:sz w:val="24"/>
          <w:szCs w:val="24"/>
        </w:rPr>
        <w:t>о</w:t>
      </w:r>
      <w:r w:rsidR="009C6707" w:rsidRPr="000B3DA4">
        <w:rPr>
          <w:sz w:val="24"/>
          <w:szCs w:val="24"/>
        </w:rPr>
        <w:t>рганизует контроль за  количеством членов</w:t>
      </w:r>
      <w:r w:rsidR="009C6707" w:rsidRPr="000B3DA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Ассоциации, уплатой членами Ассоциации взносов, предусмотренных действующим законодательством Российской Федерации, Уставом и внутренними документами Ассоциации</w:t>
      </w:r>
      <w:r w:rsidR="009C6707" w:rsidRPr="000B3DA4">
        <w:rPr>
          <w:sz w:val="24"/>
          <w:szCs w:val="24"/>
        </w:rPr>
        <w:t>;</w:t>
      </w:r>
    </w:p>
    <w:p w:rsidR="009C6707" w:rsidRPr="000B3DA4" w:rsidRDefault="007041E1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7041E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96B8A">
        <w:rPr>
          <w:sz w:val="24"/>
          <w:szCs w:val="24"/>
        </w:rPr>
        <w:t>о</w:t>
      </w:r>
      <w:r w:rsidR="009C6707" w:rsidRPr="000B3DA4">
        <w:rPr>
          <w:sz w:val="24"/>
          <w:szCs w:val="24"/>
        </w:rPr>
        <w:t>беспечивает информационную открытость деятельности Ассоциации и е</w:t>
      </w:r>
      <w:r>
        <w:rPr>
          <w:sz w:val="24"/>
          <w:szCs w:val="24"/>
        </w:rPr>
        <w:t>ё</w:t>
      </w:r>
      <w:r w:rsidR="009C6707" w:rsidRPr="000B3DA4">
        <w:rPr>
          <w:sz w:val="24"/>
          <w:szCs w:val="24"/>
        </w:rPr>
        <w:t xml:space="preserve"> членов в соответствии с требованиями законодательства Российской Федерации, Уставом и внутренними документами Ассоциации; </w:t>
      </w:r>
    </w:p>
    <w:p w:rsidR="009C6707" w:rsidRPr="000B3DA4" w:rsidRDefault="007041E1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7041E1">
        <w:rPr>
          <w:sz w:val="24"/>
          <w:szCs w:val="24"/>
        </w:rPr>
        <w:lastRenderedPageBreak/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организует при</w:t>
      </w:r>
      <w:r w:rsidR="009352A5">
        <w:rPr>
          <w:sz w:val="24"/>
          <w:szCs w:val="24"/>
        </w:rPr>
        <w:t>ё</w:t>
      </w:r>
      <w:r w:rsidR="009C6707" w:rsidRPr="000B3DA4">
        <w:rPr>
          <w:sz w:val="24"/>
          <w:szCs w:val="24"/>
        </w:rPr>
        <w:t>м и уч</w:t>
      </w:r>
      <w:r w:rsidR="009352A5">
        <w:rPr>
          <w:sz w:val="24"/>
          <w:szCs w:val="24"/>
        </w:rPr>
        <w:t>ё</w:t>
      </w:r>
      <w:r w:rsidR="009C6707" w:rsidRPr="000B3DA4">
        <w:rPr>
          <w:sz w:val="24"/>
          <w:szCs w:val="24"/>
        </w:rPr>
        <w:t>т документов, направленных в Ассоциацию, принимает по этим документам решения в пределах своих полномочий</w:t>
      </w:r>
      <w:r w:rsidR="004770AB"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либо вносит проекты решений по этим документам на рассмотрение иных органов Ассоциации;</w:t>
      </w:r>
    </w:p>
    <w:p w:rsidR="009C6707" w:rsidRPr="000B3DA4" w:rsidRDefault="009352A5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9352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обеспечивает соблюдение сроков и процедур рассмотрения заявлений, обращений и жалоб, поступивших в адрес Ассоциации;</w:t>
      </w:r>
    </w:p>
    <w:p w:rsidR="009C6707" w:rsidRPr="000B3DA4" w:rsidRDefault="009352A5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9352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обеспечивает ведение реестра членов</w:t>
      </w:r>
      <w:r w:rsidR="009C6707" w:rsidRPr="000B3DA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Ассоциации</w:t>
      </w:r>
      <w:r w:rsidR="009C6707" w:rsidRPr="000B3DA4">
        <w:rPr>
          <w:sz w:val="24"/>
          <w:szCs w:val="24"/>
        </w:rPr>
        <w:t>, предоставление выписок из реестра членов</w:t>
      </w:r>
      <w:r w:rsidR="009C6707" w:rsidRPr="000B3DA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Ассоциации</w:t>
      </w:r>
      <w:r w:rsidR="009C6707" w:rsidRPr="000B3DA4">
        <w:rPr>
          <w:sz w:val="24"/>
          <w:szCs w:val="24"/>
        </w:rPr>
        <w:t xml:space="preserve">; </w:t>
      </w:r>
    </w:p>
    <w:p w:rsidR="009C6707" w:rsidRPr="000B3DA4" w:rsidRDefault="009352A5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9352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в случаях</w:t>
      </w:r>
      <w:r w:rsidR="004770AB">
        <w:rPr>
          <w:sz w:val="24"/>
          <w:szCs w:val="24"/>
        </w:rPr>
        <w:t xml:space="preserve">, </w:t>
      </w:r>
      <w:r w:rsidR="009C6707" w:rsidRPr="000B3DA4">
        <w:rPr>
          <w:sz w:val="24"/>
          <w:szCs w:val="24"/>
        </w:rPr>
        <w:t>установленных законодательством и документами Ассоциации</w:t>
      </w:r>
      <w:r w:rsidR="004770AB">
        <w:rPr>
          <w:sz w:val="24"/>
          <w:szCs w:val="24"/>
        </w:rPr>
        <w:t xml:space="preserve">, </w:t>
      </w:r>
      <w:r w:rsidR="009C6707" w:rsidRPr="000B3DA4">
        <w:rPr>
          <w:sz w:val="24"/>
          <w:szCs w:val="24"/>
        </w:rPr>
        <w:t xml:space="preserve">направляет необходимую информацию органу надзора за саморегулируемыми организациями, государственным органам, членам </w:t>
      </w:r>
      <w:r w:rsidR="009C6707" w:rsidRPr="000B3DA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9C6707" w:rsidRPr="000B3DA4">
        <w:rPr>
          <w:sz w:val="24"/>
          <w:szCs w:val="24"/>
        </w:rPr>
        <w:t>, кандидатам в члены Ассоциации, иным лицам;</w:t>
      </w:r>
    </w:p>
    <w:p w:rsidR="009C6707" w:rsidRPr="000B3DA4" w:rsidRDefault="009352A5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9352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обеспечивает проведение мероприятий по контролю Ассоциации за деятельностью своих членов в соответствии с действующим законодательством Российской Федерации, Уставом и внутренними документами Ассоциации;</w:t>
      </w:r>
    </w:p>
    <w:p w:rsidR="009C6707" w:rsidRPr="000B3DA4" w:rsidRDefault="00662A35" w:rsidP="000B3DA4">
      <w:pPr>
        <w:spacing w:line="276" w:lineRule="auto"/>
        <w:ind w:firstLine="567"/>
        <w:jc w:val="both"/>
        <w:rPr>
          <w:strike/>
          <w:sz w:val="24"/>
          <w:szCs w:val="24"/>
        </w:rPr>
      </w:pPr>
      <w:r w:rsidRPr="00662A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46373A">
        <w:rPr>
          <w:sz w:val="24"/>
          <w:szCs w:val="24"/>
        </w:rPr>
        <w:t xml:space="preserve">осуществляет анализ деятельности членов </w:t>
      </w:r>
      <w:r w:rsidR="00F0300A" w:rsidRPr="0046373A">
        <w:rPr>
          <w:sz w:val="24"/>
          <w:szCs w:val="24"/>
        </w:rPr>
        <w:t>Ассоциации в</w:t>
      </w:r>
      <w:r w:rsidR="009C6707" w:rsidRPr="0046373A">
        <w:rPr>
          <w:rStyle w:val="FontStyle37"/>
          <w:rFonts w:ascii="Times New Roman" w:hAnsi="Times New Roman" w:cs="Times New Roman"/>
          <w:sz w:val="24"/>
          <w:szCs w:val="24"/>
        </w:rPr>
        <w:t xml:space="preserve"> части соблюдения ими</w:t>
      </w:r>
      <w:r w:rsidR="004770AB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="009C6707" w:rsidRPr="0046373A">
        <w:rPr>
          <w:rStyle w:val="FontStyle37"/>
          <w:rFonts w:ascii="Times New Roman" w:hAnsi="Times New Roman" w:cs="Times New Roman"/>
          <w:sz w:val="24"/>
          <w:szCs w:val="24"/>
        </w:rPr>
        <w:t xml:space="preserve">требований к выдаче свидетельств </w:t>
      </w:r>
      <w:r w:rsidR="009C6707" w:rsidRPr="000B3DA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о допуске, требований стандартов и правил саморегулирования</w:t>
      </w:r>
      <w:r w:rsidR="009C6707" w:rsidRPr="000B3DA4">
        <w:rPr>
          <w:sz w:val="24"/>
          <w:szCs w:val="24"/>
        </w:rPr>
        <w:t>, а также</w:t>
      </w:r>
      <w:r w:rsidR="009C6707" w:rsidRPr="000B3DA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300A" w:rsidRPr="000B3DA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требований технических</w:t>
      </w:r>
      <w:r w:rsidR="009C6707" w:rsidRPr="000B3DA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регламентов;</w:t>
      </w:r>
    </w:p>
    <w:p w:rsidR="009C6707" w:rsidRPr="000B3DA4" w:rsidRDefault="00662A35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662A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вносит на </w:t>
      </w:r>
      <w:r w:rsidR="00C265B7">
        <w:rPr>
          <w:sz w:val="24"/>
          <w:szCs w:val="24"/>
        </w:rPr>
        <w:t>Совет</w:t>
      </w:r>
      <w:r w:rsidR="0046373A"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Ассоциации для обсуждения проект сметы доходов и расходов </w:t>
      </w:r>
      <w:r w:rsidR="00C265B7" w:rsidRPr="000B3DA4">
        <w:rPr>
          <w:sz w:val="24"/>
          <w:szCs w:val="24"/>
        </w:rPr>
        <w:t>Ассоциации для</w:t>
      </w:r>
      <w:r w:rsidR="009C6707" w:rsidRPr="000B3DA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дальнейшего е</w:t>
      </w: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ё</w:t>
      </w:r>
      <w:r w:rsidR="009C6707" w:rsidRPr="000B3DA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707" w:rsidRPr="00C265B7">
        <w:rPr>
          <w:rStyle w:val="FontStyle37"/>
          <w:rFonts w:ascii="Times New Roman" w:hAnsi="Times New Roman" w:cs="Times New Roman"/>
          <w:sz w:val="24"/>
          <w:szCs w:val="24"/>
        </w:rPr>
        <w:t xml:space="preserve">утверждения </w:t>
      </w:r>
      <w:r w:rsidR="009C6707" w:rsidRPr="00C265B7">
        <w:rPr>
          <w:sz w:val="24"/>
          <w:szCs w:val="24"/>
        </w:rPr>
        <w:t xml:space="preserve">Общим собранием </w:t>
      </w:r>
      <w:r w:rsidR="00C265B7" w:rsidRPr="00C265B7">
        <w:rPr>
          <w:sz w:val="24"/>
          <w:szCs w:val="24"/>
        </w:rPr>
        <w:t>членов Ассоциации</w:t>
      </w:r>
      <w:r>
        <w:rPr>
          <w:sz w:val="24"/>
          <w:szCs w:val="24"/>
        </w:rPr>
        <w:t>;</w:t>
      </w:r>
      <w:r w:rsidR="00C265B7">
        <w:rPr>
          <w:color w:val="FF0000"/>
          <w:sz w:val="24"/>
          <w:szCs w:val="24"/>
        </w:rPr>
        <w:t xml:space="preserve"> </w:t>
      </w:r>
    </w:p>
    <w:p w:rsidR="009C6707" w:rsidRPr="000B3DA4" w:rsidRDefault="00662A35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662A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вносит на утверждение </w:t>
      </w:r>
      <w:r w:rsidR="00C265B7">
        <w:rPr>
          <w:sz w:val="24"/>
          <w:szCs w:val="24"/>
        </w:rPr>
        <w:t>Совета</w:t>
      </w:r>
      <w:r w:rsidR="0046373A">
        <w:rPr>
          <w:sz w:val="24"/>
          <w:szCs w:val="24"/>
        </w:rPr>
        <w:t xml:space="preserve"> </w:t>
      </w:r>
      <w:r w:rsidR="00C265B7" w:rsidRPr="000B3DA4">
        <w:rPr>
          <w:sz w:val="24"/>
          <w:szCs w:val="24"/>
        </w:rPr>
        <w:t>Ассоциации годовой</w:t>
      </w:r>
      <w:r w:rsidR="009C6707" w:rsidRPr="000B3DA4">
        <w:rPr>
          <w:sz w:val="24"/>
          <w:szCs w:val="24"/>
        </w:rPr>
        <w:t xml:space="preserve"> план проверок членов Ассоциации; </w:t>
      </w:r>
    </w:p>
    <w:p w:rsidR="009C6707" w:rsidRPr="000B3DA4" w:rsidRDefault="00662A35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662A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в Совет Ассоциации об устранении нарушений;</w:t>
      </w:r>
    </w:p>
    <w:p w:rsidR="009C6707" w:rsidRPr="000B3DA4" w:rsidRDefault="00662A35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662A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выполняет решения </w:t>
      </w:r>
      <w:r w:rsidR="002B398D">
        <w:rPr>
          <w:sz w:val="24"/>
          <w:szCs w:val="24"/>
        </w:rPr>
        <w:t xml:space="preserve">Совета </w:t>
      </w:r>
      <w:r w:rsidR="009C6707" w:rsidRPr="000B3DA4">
        <w:rPr>
          <w:sz w:val="24"/>
          <w:szCs w:val="24"/>
        </w:rPr>
        <w:t>Ассоциации по распоряжению средствами компенсационного фонда в соответствии с Положением о компенсационном фонде, утвержд</w:t>
      </w:r>
      <w:r>
        <w:rPr>
          <w:sz w:val="24"/>
          <w:szCs w:val="24"/>
        </w:rPr>
        <w:t>ё</w:t>
      </w:r>
      <w:r w:rsidR="009C6707" w:rsidRPr="000B3DA4">
        <w:rPr>
          <w:sz w:val="24"/>
          <w:szCs w:val="24"/>
        </w:rPr>
        <w:t>нн</w:t>
      </w:r>
      <w:r w:rsidR="00C265B7">
        <w:rPr>
          <w:sz w:val="24"/>
          <w:szCs w:val="24"/>
        </w:rPr>
        <w:t>ы</w:t>
      </w:r>
      <w:r w:rsidR="009C6707" w:rsidRPr="000B3DA4">
        <w:rPr>
          <w:sz w:val="24"/>
          <w:szCs w:val="24"/>
        </w:rPr>
        <w:t>м Общим Собранием Ассоциации;</w:t>
      </w:r>
    </w:p>
    <w:p w:rsidR="009C6707" w:rsidRPr="000B3DA4" w:rsidRDefault="00662A35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662A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04F21">
        <w:rPr>
          <w:sz w:val="24"/>
          <w:szCs w:val="24"/>
        </w:rPr>
        <w:t>не позднее, чем за 4</w:t>
      </w:r>
      <w:r w:rsidR="009C6707" w:rsidRPr="000B3DA4">
        <w:rPr>
          <w:sz w:val="24"/>
          <w:szCs w:val="24"/>
        </w:rPr>
        <w:t>0 (</w:t>
      </w:r>
      <w:r w:rsidR="00F04F21">
        <w:rPr>
          <w:sz w:val="24"/>
          <w:szCs w:val="24"/>
        </w:rPr>
        <w:t>сорок</w:t>
      </w:r>
      <w:r w:rsidR="009C6707" w:rsidRPr="000B3DA4">
        <w:rPr>
          <w:sz w:val="24"/>
          <w:szCs w:val="24"/>
        </w:rPr>
        <w:t xml:space="preserve">) дней до даты проведения годового Общего собрания членов Ассоциации представляет на рассмотрение </w:t>
      </w:r>
      <w:r w:rsidR="00C265B7">
        <w:rPr>
          <w:sz w:val="24"/>
          <w:szCs w:val="24"/>
        </w:rPr>
        <w:t>Совета</w:t>
      </w:r>
      <w:r w:rsidR="0046373A"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Ассоциации годовой отчет, бухгалтерский баланс, отчет прибылей и убытков;</w:t>
      </w:r>
    </w:p>
    <w:p w:rsidR="009C6707" w:rsidRPr="000B3DA4" w:rsidRDefault="00662A35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662A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отчитывается перед Общим собранием и </w:t>
      </w:r>
      <w:r w:rsidR="00C265B7">
        <w:rPr>
          <w:sz w:val="24"/>
          <w:szCs w:val="24"/>
        </w:rPr>
        <w:t>Советом</w:t>
      </w:r>
      <w:r w:rsidR="0046373A"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Ассоциации </w:t>
      </w:r>
      <w:r w:rsidR="009C6707" w:rsidRPr="000B3DA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о результатах </w:t>
      </w:r>
      <w:r w:rsidR="00C265B7" w:rsidRPr="00C265B7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C265B7" w:rsidRPr="00C265B7">
        <w:rPr>
          <w:sz w:val="24"/>
          <w:szCs w:val="24"/>
        </w:rPr>
        <w:t>за</w:t>
      </w:r>
      <w:r w:rsidR="009C6707" w:rsidRPr="00C265B7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707" w:rsidRPr="000B3DA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отчетный период</w:t>
      </w:r>
      <w:r w:rsidR="009C6707" w:rsidRPr="000B3DA4">
        <w:rPr>
          <w:sz w:val="24"/>
          <w:szCs w:val="24"/>
        </w:rPr>
        <w:t>;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ab/>
      </w:r>
      <w:r w:rsidR="00662A35" w:rsidRPr="00662A35">
        <w:rPr>
          <w:sz w:val="24"/>
          <w:szCs w:val="24"/>
        </w:rPr>
        <w:t>–</w:t>
      </w:r>
      <w:r w:rsidR="00662A35">
        <w:rPr>
          <w:sz w:val="24"/>
          <w:szCs w:val="24"/>
        </w:rPr>
        <w:t xml:space="preserve"> </w:t>
      </w:r>
      <w:r w:rsidRPr="000B3DA4">
        <w:rPr>
          <w:sz w:val="24"/>
          <w:szCs w:val="24"/>
        </w:rPr>
        <w:t xml:space="preserve">совершает в качестве исполнительного органа юридического лица иные действия в соответствии с действующим законодательством Российской Федерации, Уставом и иными внутренними документами Ассоциации. 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b/>
          <w:sz w:val="24"/>
          <w:szCs w:val="24"/>
        </w:rPr>
        <w:tab/>
      </w:r>
    </w:p>
    <w:p w:rsidR="009C6707" w:rsidRPr="0046373A" w:rsidRDefault="009C6707" w:rsidP="0046373A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46373A">
        <w:rPr>
          <w:b/>
          <w:sz w:val="24"/>
          <w:szCs w:val="24"/>
        </w:rPr>
        <w:t>4. Конфликт интересов.</w:t>
      </w:r>
    </w:p>
    <w:p w:rsidR="009C6707" w:rsidRPr="000B3DA4" w:rsidRDefault="0046373A" w:rsidP="000B3DA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C6707" w:rsidRPr="000B3DA4">
        <w:rPr>
          <w:sz w:val="24"/>
          <w:szCs w:val="24"/>
        </w:rPr>
        <w:t xml:space="preserve">.1. Конфликт интересов Ассоциации и </w:t>
      </w:r>
      <w:r w:rsidR="00C265B7">
        <w:rPr>
          <w:sz w:val="24"/>
          <w:szCs w:val="24"/>
        </w:rPr>
        <w:t>Генера</w:t>
      </w:r>
      <w:r>
        <w:rPr>
          <w:sz w:val="24"/>
          <w:szCs w:val="24"/>
        </w:rPr>
        <w:t xml:space="preserve">льного </w:t>
      </w:r>
      <w:r w:rsidR="009C6707" w:rsidRPr="000B3DA4">
        <w:rPr>
          <w:sz w:val="24"/>
          <w:szCs w:val="24"/>
        </w:rPr>
        <w:t xml:space="preserve">директора, как единоличного исполнительного органа управления Ассоциации, </w:t>
      </w:r>
      <w:r w:rsidR="00F0300A" w:rsidRPr="000B3DA4">
        <w:rPr>
          <w:sz w:val="24"/>
          <w:szCs w:val="24"/>
        </w:rPr>
        <w:t>возможен в</w:t>
      </w:r>
      <w:r w:rsidR="009C6707" w:rsidRPr="000B3DA4">
        <w:rPr>
          <w:sz w:val="24"/>
          <w:szCs w:val="24"/>
        </w:rPr>
        <w:t xml:space="preserve"> связи с наличием у него полномочий по совершению от имени Ассоциации тех или иных действий, в том числе сделок с другими организациями или гражданами, от которых последние получают определенную выгоду. </w:t>
      </w:r>
    </w:p>
    <w:p w:rsidR="009C6707" w:rsidRPr="000B3DA4" w:rsidRDefault="0046373A" w:rsidP="000B3DA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C6707" w:rsidRPr="000B3DA4">
        <w:rPr>
          <w:sz w:val="24"/>
          <w:szCs w:val="24"/>
        </w:rPr>
        <w:t>.2.</w:t>
      </w:r>
      <w:r w:rsidR="0006586F"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Во избежание конфликта интересов Ассоциации и</w:t>
      </w:r>
      <w:r>
        <w:rPr>
          <w:sz w:val="24"/>
          <w:szCs w:val="24"/>
        </w:rPr>
        <w:t xml:space="preserve"> </w:t>
      </w:r>
      <w:r w:rsidR="00F0300A">
        <w:rPr>
          <w:sz w:val="24"/>
          <w:szCs w:val="24"/>
        </w:rPr>
        <w:t xml:space="preserve">Генерального </w:t>
      </w:r>
      <w:r w:rsidR="00F0300A" w:rsidRPr="000B3DA4">
        <w:rPr>
          <w:sz w:val="24"/>
          <w:szCs w:val="24"/>
        </w:rPr>
        <w:t>директора</w:t>
      </w:r>
      <w:r w:rsidR="009C6707" w:rsidRPr="000B3DA4">
        <w:rPr>
          <w:sz w:val="24"/>
          <w:szCs w:val="24"/>
        </w:rPr>
        <w:t xml:space="preserve"> он не должен использовать возможности Ассоциации (имущество, имущественные и не имущественные права, конфиденциальную информацию) в целях, не предусмотренных Уставом.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lastRenderedPageBreak/>
        <w:t>4.3. В случае если</w:t>
      </w:r>
      <w:r w:rsidR="0046373A">
        <w:rPr>
          <w:sz w:val="24"/>
          <w:szCs w:val="24"/>
        </w:rPr>
        <w:t xml:space="preserve"> </w:t>
      </w:r>
      <w:r w:rsidR="00F0300A">
        <w:rPr>
          <w:sz w:val="24"/>
          <w:szCs w:val="24"/>
        </w:rPr>
        <w:t>Г</w:t>
      </w:r>
      <w:r w:rsidR="00F0300A" w:rsidRPr="00F0300A">
        <w:rPr>
          <w:sz w:val="24"/>
          <w:szCs w:val="24"/>
        </w:rPr>
        <w:t>енеральный</w:t>
      </w:r>
      <w:r w:rsidRPr="000B3DA4">
        <w:rPr>
          <w:sz w:val="24"/>
          <w:szCs w:val="24"/>
        </w:rPr>
        <w:t xml:space="preserve"> директор предполагает совершение действий, прямо не предусмотренных Уставом</w:t>
      </w:r>
      <w:r w:rsidR="0046373A">
        <w:rPr>
          <w:sz w:val="24"/>
          <w:szCs w:val="24"/>
        </w:rPr>
        <w:t xml:space="preserve"> или настоящим Положением</w:t>
      </w:r>
      <w:r w:rsidRPr="000B3DA4">
        <w:rPr>
          <w:sz w:val="24"/>
          <w:szCs w:val="24"/>
        </w:rPr>
        <w:t xml:space="preserve">, то он обязан сообщить о своей возможной заинтересованности в этих действиях </w:t>
      </w:r>
      <w:r w:rsidR="00F0300A">
        <w:rPr>
          <w:sz w:val="24"/>
          <w:szCs w:val="24"/>
        </w:rPr>
        <w:t>Совету</w:t>
      </w:r>
      <w:r w:rsidR="0046373A">
        <w:rPr>
          <w:sz w:val="24"/>
          <w:szCs w:val="24"/>
        </w:rPr>
        <w:t xml:space="preserve"> </w:t>
      </w:r>
      <w:r w:rsidRPr="000B3DA4">
        <w:rPr>
          <w:sz w:val="24"/>
          <w:szCs w:val="24"/>
        </w:rPr>
        <w:t xml:space="preserve">Ассоциации и осуществлять указанные действия только после </w:t>
      </w:r>
      <w:r w:rsidRPr="009465AD">
        <w:rPr>
          <w:sz w:val="24"/>
          <w:szCs w:val="24"/>
        </w:rPr>
        <w:t>его положительного решения.</w:t>
      </w:r>
      <w:r w:rsidRPr="000B3DA4">
        <w:rPr>
          <w:sz w:val="24"/>
          <w:szCs w:val="24"/>
        </w:rPr>
        <w:t xml:space="preserve"> 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 xml:space="preserve">4.4. Сделка, в совершении которой имеется заинтересованность </w:t>
      </w:r>
      <w:r w:rsidR="00F0300A">
        <w:rPr>
          <w:sz w:val="24"/>
          <w:szCs w:val="24"/>
        </w:rPr>
        <w:t>Генераль</w:t>
      </w:r>
      <w:r w:rsidR="0046373A">
        <w:rPr>
          <w:sz w:val="24"/>
          <w:szCs w:val="24"/>
        </w:rPr>
        <w:t>ного д</w:t>
      </w:r>
      <w:r w:rsidRPr="000B3DA4">
        <w:rPr>
          <w:sz w:val="24"/>
          <w:szCs w:val="24"/>
        </w:rPr>
        <w:t xml:space="preserve">иректора и которая совершена с нарушением требований данной статьи настоящего Устава, может быть оспорена в </w:t>
      </w:r>
      <w:r w:rsidRPr="005B24C1">
        <w:rPr>
          <w:sz w:val="24"/>
          <w:szCs w:val="24"/>
        </w:rPr>
        <w:t>суде</w:t>
      </w:r>
      <w:r w:rsidR="004770AB">
        <w:rPr>
          <w:sz w:val="24"/>
          <w:szCs w:val="24"/>
        </w:rPr>
        <w:t xml:space="preserve"> </w:t>
      </w:r>
      <w:r w:rsidRPr="005B24C1">
        <w:rPr>
          <w:sz w:val="24"/>
          <w:szCs w:val="24"/>
        </w:rPr>
        <w:t>как недействительная.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</w:p>
    <w:p w:rsidR="009C6707" w:rsidRPr="000B3DA4" w:rsidRDefault="0046373A" w:rsidP="0046373A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06586F">
        <w:rPr>
          <w:b/>
          <w:sz w:val="24"/>
          <w:szCs w:val="24"/>
        </w:rPr>
        <w:t xml:space="preserve"> </w:t>
      </w:r>
      <w:r w:rsidR="009C6707" w:rsidRPr="000B3DA4">
        <w:rPr>
          <w:b/>
          <w:sz w:val="24"/>
          <w:szCs w:val="24"/>
        </w:rPr>
        <w:t xml:space="preserve">Порядок осуществления </w:t>
      </w:r>
      <w:r w:rsidR="002B398D">
        <w:rPr>
          <w:b/>
          <w:sz w:val="24"/>
          <w:szCs w:val="24"/>
        </w:rPr>
        <w:t xml:space="preserve">Генеральным </w:t>
      </w:r>
      <w:r>
        <w:rPr>
          <w:b/>
          <w:sz w:val="24"/>
          <w:szCs w:val="24"/>
        </w:rPr>
        <w:t>д</w:t>
      </w:r>
      <w:r w:rsidR="009C6707" w:rsidRPr="000B3DA4">
        <w:rPr>
          <w:b/>
          <w:sz w:val="24"/>
          <w:szCs w:val="24"/>
        </w:rPr>
        <w:t>иректором руководства текущей деятельностью  Ассоциации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9C6707" w:rsidRPr="000B3DA4" w:rsidRDefault="009C6707" w:rsidP="000B3DA4">
      <w:pPr>
        <w:spacing w:line="276" w:lineRule="auto"/>
        <w:ind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0B3DA4">
        <w:rPr>
          <w:sz w:val="24"/>
          <w:szCs w:val="24"/>
        </w:rPr>
        <w:t xml:space="preserve">5.1. Порядок осуществления </w:t>
      </w:r>
      <w:r w:rsidR="00F0300A">
        <w:rPr>
          <w:sz w:val="24"/>
          <w:szCs w:val="24"/>
        </w:rPr>
        <w:t>Генера</w:t>
      </w:r>
      <w:r w:rsidR="0046373A">
        <w:rPr>
          <w:sz w:val="24"/>
          <w:szCs w:val="24"/>
        </w:rPr>
        <w:t>льным</w:t>
      </w:r>
      <w:r w:rsidR="0046373A" w:rsidRPr="000B3DA4">
        <w:rPr>
          <w:sz w:val="24"/>
          <w:szCs w:val="24"/>
        </w:rPr>
        <w:t xml:space="preserve"> </w:t>
      </w:r>
      <w:r w:rsidR="0046373A">
        <w:rPr>
          <w:sz w:val="24"/>
          <w:szCs w:val="24"/>
        </w:rPr>
        <w:t>д</w:t>
      </w:r>
      <w:r w:rsidRPr="000B3DA4">
        <w:rPr>
          <w:sz w:val="24"/>
          <w:szCs w:val="24"/>
        </w:rPr>
        <w:t>иректором руководства текущей деятельностью Ассоциации определяется законодательством Российской Федерации, Уставом Ассоциации и настоящим</w:t>
      </w:r>
      <w:r w:rsidRPr="000B3DA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Положением</w:t>
      </w:r>
      <w:r w:rsidRPr="000B3DA4">
        <w:rPr>
          <w:sz w:val="24"/>
          <w:szCs w:val="24"/>
        </w:rPr>
        <w:t>.</w:t>
      </w:r>
    </w:p>
    <w:p w:rsidR="009C6707" w:rsidRPr="007B4FF0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 xml:space="preserve">5.2. Решения </w:t>
      </w:r>
      <w:r w:rsidR="00F0300A">
        <w:rPr>
          <w:sz w:val="24"/>
          <w:szCs w:val="24"/>
        </w:rPr>
        <w:t>Генера</w:t>
      </w:r>
      <w:r w:rsidR="0046373A">
        <w:rPr>
          <w:sz w:val="24"/>
          <w:szCs w:val="24"/>
        </w:rPr>
        <w:t>льно</w:t>
      </w:r>
      <w:r w:rsidRPr="000B3DA4">
        <w:rPr>
          <w:sz w:val="24"/>
          <w:szCs w:val="24"/>
        </w:rPr>
        <w:t>го директора по вопросам его компетенции оформляются приказами</w:t>
      </w:r>
      <w:r w:rsidR="002B398D">
        <w:rPr>
          <w:sz w:val="24"/>
          <w:szCs w:val="24"/>
        </w:rPr>
        <w:t xml:space="preserve"> или распоряжениями</w:t>
      </w:r>
      <w:r w:rsidRPr="000B3DA4">
        <w:rPr>
          <w:sz w:val="24"/>
          <w:szCs w:val="24"/>
        </w:rPr>
        <w:t xml:space="preserve">. Решения Генерального директора обязательны для исполнения всеми </w:t>
      </w:r>
      <w:r w:rsidRPr="007B4FF0">
        <w:rPr>
          <w:sz w:val="24"/>
          <w:szCs w:val="24"/>
        </w:rPr>
        <w:t xml:space="preserve">сотрудниками </w:t>
      </w:r>
      <w:r w:rsidR="00876EDF" w:rsidRPr="007B4FF0">
        <w:rPr>
          <w:sz w:val="24"/>
          <w:szCs w:val="24"/>
        </w:rPr>
        <w:t xml:space="preserve">и работниками </w:t>
      </w:r>
      <w:r w:rsidRPr="007B4FF0">
        <w:rPr>
          <w:sz w:val="24"/>
          <w:szCs w:val="24"/>
        </w:rPr>
        <w:t xml:space="preserve">Ассоциации. </w:t>
      </w:r>
    </w:p>
    <w:p w:rsidR="009C6707" w:rsidRPr="000B3DA4" w:rsidRDefault="0046373A" w:rsidP="000B3DA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707" w:rsidRPr="000B3DA4">
        <w:rPr>
          <w:sz w:val="24"/>
          <w:szCs w:val="24"/>
        </w:rPr>
        <w:t>.3.</w:t>
      </w:r>
      <w:r w:rsidRPr="0046373A">
        <w:rPr>
          <w:sz w:val="24"/>
          <w:szCs w:val="24"/>
        </w:rPr>
        <w:t xml:space="preserve"> </w:t>
      </w:r>
      <w:r w:rsidR="00F0300A">
        <w:rPr>
          <w:sz w:val="24"/>
          <w:szCs w:val="24"/>
        </w:rPr>
        <w:t>Генеральный</w:t>
      </w:r>
      <w:r w:rsidR="009C6707" w:rsidRPr="000B3DA4">
        <w:rPr>
          <w:sz w:val="24"/>
          <w:szCs w:val="24"/>
        </w:rPr>
        <w:t xml:space="preserve"> директор вправе принимать участие в Общих собраниях, заседаниях </w:t>
      </w:r>
      <w:r w:rsidR="00F0300A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>Ассоциации и е</w:t>
      </w:r>
      <w:r w:rsidR="0006586F">
        <w:rPr>
          <w:sz w:val="24"/>
          <w:szCs w:val="24"/>
        </w:rPr>
        <w:t>ё</w:t>
      </w:r>
      <w:r w:rsidR="009C6707" w:rsidRPr="000B3DA4">
        <w:rPr>
          <w:sz w:val="24"/>
          <w:szCs w:val="24"/>
        </w:rPr>
        <w:t xml:space="preserve"> специализированных органов</w:t>
      </w:r>
      <w:r w:rsidR="00AA711E">
        <w:rPr>
          <w:sz w:val="24"/>
          <w:szCs w:val="24"/>
        </w:rPr>
        <w:t xml:space="preserve"> с правом совещательного голоса</w:t>
      </w:r>
      <w:r w:rsidR="009C6707" w:rsidRPr="000B3DA4">
        <w:rPr>
          <w:sz w:val="24"/>
          <w:szCs w:val="24"/>
        </w:rPr>
        <w:t>.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 xml:space="preserve">5.4. </w:t>
      </w:r>
      <w:r w:rsidR="002C706E">
        <w:rPr>
          <w:sz w:val="24"/>
          <w:szCs w:val="24"/>
        </w:rPr>
        <w:t>В период временного</w:t>
      </w:r>
      <w:r w:rsidRPr="000B3DA4">
        <w:rPr>
          <w:sz w:val="24"/>
          <w:szCs w:val="24"/>
        </w:rPr>
        <w:t xml:space="preserve"> отсутствия (болезнь, отпуск, командировка) </w:t>
      </w:r>
      <w:r w:rsidR="00F0300A">
        <w:rPr>
          <w:sz w:val="24"/>
          <w:szCs w:val="24"/>
        </w:rPr>
        <w:t>Генеральный</w:t>
      </w:r>
      <w:r w:rsidR="0046373A" w:rsidRPr="000B3DA4">
        <w:rPr>
          <w:sz w:val="24"/>
          <w:szCs w:val="24"/>
        </w:rPr>
        <w:t xml:space="preserve"> </w:t>
      </w:r>
      <w:r w:rsidR="0046373A">
        <w:rPr>
          <w:sz w:val="24"/>
          <w:szCs w:val="24"/>
        </w:rPr>
        <w:t>д</w:t>
      </w:r>
      <w:r w:rsidRPr="000B3DA4">
        <w:rPr>
          <w:sz w:val="24"/>
          <w:szCs w:val="24"/>
        </w:rPr>
        <w:t>иректор вправе назначить из числа работников Ассоциации лицо, имеющее право исполнять обяз</w:t>
      </w:r>
      <w:r w:rsidR="0046373A">
        <w:rPr>
          <w:sz w:val="24"/>
          <w:szCs w:val="24"/>
        </w:rPr>
        <w:t xml:space="preserve">анности </w:t>
      </w:r>
      <w:r w:rsidR="00F0300A">
        <w:rPr>
          <w:sz w:val="24"/>
          <w:szCs w:val="24"/>
        </w:rPr>
        <w:t>Генера</w:t>
      </w:r>
      <w:r w:rsidR="00AA711E">
        <w:rPr>
          <w:sz w:val="24"/>
          <w:szCs w:val="24"/>
        </w:rPr>
        <w:t xml:space="preserve">льного </w:t>
      </w:r>
      <w:r w:rsidR="0046373A">
        <w:rPr>
          <w:sz w:val="24"/>
          <w:szCs w:val="24"/>
        </w:rPr>
        <w:t xml:space="preserve">директора, </w:t>
      </w:r>
      <w:r w:rsidR="0046373A" w:rsidRPr="00E43D73">
        <w:rPr>
          <w:sz w:val="24"/>
          <w:szCs w:val="24"/>
        </w:rPr>
        <w:t>выдав ему соответствующую доверенность.</w:t>
      </w:r>
      <w:r w:rsidR="0046373A">
        <w:rPr>
          <w:sz w:val="24"/>
          <w:szCs w:val="24"/>
        </w:rPr>
        <w:t xml:space="preserve"> 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pacing w:val="-11"/>
          <w:sz w:val="24"/>
          <w:szCs w:val="24"/>
        </w:rPr>
      </w:pPr>
      <w:r w:rsidRPr="000B3DA4">
        <w:rPr>
          <w:spacing w:val="2"/>
          <w:sz w:val="24"/>
          <w:szCs w:val="24"/>
        </w:rPr>
        <w:t xml:space="preserve">5.5. </w:t>
      </w:r>
      <w:r w:rsidR="00F0300A">
        <w:rPr>
          <w:sz w:val="24"/>
          <w:szCs w:val="24"/>
        </w:rPr>
        <w:t>Генеральный</w:t>
      </w:r>
      <w:r w:rsidR="00AA711E" w:rsidRPr="000B3DA4">
        <w:rPr>
          <w:spacing w:val="2"/>
          <w:sz w:val="24"/>
          <w:szCs w:val="24"/>
        </w:rPr>
        <w:t xml:space="preserve"> </w:t>
      </w:r>
      <w:r w:rsidR="00AA711E">
        <w:rPr>
          <w:spacing w:val="2"/>
          <w:sz w:val="24"/>
          <w:szCs w:val="24"/>
        </w:rPr>
        <w:t>д</w:t>
      </w:r>
      <w:r w:rsidRPr="000B3DA4">
        <w:rPr>
          <w:spacing w:val="2"/>
          <w:sz w:val="24"/>
          <w:szCs w:val="24"/>
        </w:rPr>
        <w:t>иректор не вправе:</w:t>
      </w:r>
    </w:p>
    <w:p w:rsidR="009C6707" w:rsidRPr="000B3DA4" w:rsidRDefault="0006586F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6586F">
        <w:rPr>
          <w:spacing w:val="3"/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 w:rsidR="009C6707" w:rsidRPr="000B3DA4">
        <w:rPr>
          <w:spacing w:val="3"/>
          <w:sz w:val="24"/>
          <w:szCs w:val="24"/>
        </w:rPr>
        <w:t>приобретать ценные бумаги, эмитентами которых или должниками по которым яв</w:t>
      </w:r>
      <w:r w:rsidR="009C6707" w:rsidRPr="000B3DA4">
        <w:rPr>
          <w:sz w:val="24"/>
          <w:szCs w:val="24"/>
        </w:rPr>
        <w:t>ляются члены Ассоциации, их дочерние и зависимые общества;</w:t>
      </w:r>
    </w:p>
    <w:p w:rsidR="009C6707" w:rsidRPr="000B3DA4" w:rsidRDefault="0006586F" w:rsidP="000B3DA4">
      <w:pPr>
        <w:spacing w:line="276" w:lineRule="auto"/>
        <w:ind w:firstLine="567"/>
        <w:jc w:val="both"/>
        <w:rPr>
          <w:spacing w:val="-15"/>
          <w:sz w:val="24"/>
          <w:szCs w:val="24"/>
        </w:rPr>
      </w:pPr>
      <w:r w:rsidRPr="0006586F">
        <w:rPr>
          <w:spacing w:val="4"/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 w:rsidR="009C6707" w:rsidRPr="000B3DA4">
        <w:rPr>
          <w:spacing w:val="4"/>
          <w:sz w:val="24"/>
          <w:szCs w:val="24"/>
        </w:rPr>
        <w:t xml:space="preserve">заключать с членами Ассоциации, их дочерними и зависимыми обществами любые </w:t>
      </w:r>
      <w:r w:rsidR="009C6707" w:rsidRPr="000B3DA4">
        <w:rPr>
          <w:sz w:val="24"/>
          <w:szCs w:val="24"/>
        </w:rPr>
        <w:t xml:space="preserve">договоры имущественного страхования, кредитные договоры, соглашения о поручительстве; </w:t>
      </w:r>
    </w:p>
    <w:p w:rsidR="009C6707" w:rsidRPr="000B3DA4" w:rsidRDefault="0006586F" w:rsidP="000B3DA4">
      <w:pPr>
        <w:spacing w:line="276" w:lineRule="auto"/>
        <w:ind w:firstLine="567"/>
        <w:jc w:val="both"/>
        <w:rPr>
          <w:spacing w:val="4"/>
          <w:sz w:val="24"/>
          <w:szCs w:val="24"/>
        </w:rPr>
      </w:pPr>
      <w:r w:rsidRPr="0006586F">
        <w:rPr>
          <w:spacing w:val="4"/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 w:rsidR="009C6707" w:rsidRPr="000B3DA4">
        <w:rPr>
          <w:spacing w:val="4"/>
          <w:sz w:val="24"/>
          <w:szCs w:val="24"/>
        </w:rPr>
        <w:t xml:space="preserve">осуществлять в качестве индивидуального предпринимателя предпринимательскую </w:t>
      </w:r>
      <w:r w:rsidR="009C6707" w:rsidRPr="000B3DA4">
        <w:rPr>
          <w:spacing w:val="1"/>
          <w:sz w:val="24"/>
          <w:szCs w:val="24"/>
        </w:rPr>
        <w:t>деятельность, являющуюся предметом саморегулирования Ассоциации;</w:t>
      </w:r>
    </w:p>
    <w:p w:rsidR="009C6707" w:rsidRPr="000B3DA4" w:rsidRDefault="0006586F" w:rsidP="000B3DA4">
      <w:pPr>
        <w:spacing w:line="276" w:lineRule="auto"/>
        <w:ind w:firstLine="567"/>
        <w:jc w:val="both"/>
        <w:rPr>
          <w:spacing w:val="1"/>
          <w:sz w:val="24"/>
          <w:szCs w:val="24"/>
        </w:rPr>
      </w:pPr>
      <w:r w:rsidRPr="0006586F">
        <w:rPr>
          <w:spacing w:val="2"/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 w:rsidR="009C6707" w:rsidRPr="000B3DA4">
        <w:rPr>
          <w:spacing w:val="2"/>
          <w:sz w:val="24"/>
          <w:szCs w:val="24"/>
        </w:rPr>
        <w:t>учреждать хозяйственные товарищества и общества, осуществляющие предпринима</w:t>
      </w:r>
      <w:r w:rsidR="009C6707" w:rsidRPr="000B3DA4">
        <w:rPr>
          <w:spacing w:val="1"/>
          <w:sz w:val="24"/>
          <w:szCs w:val="24"/>
        </w:rPr>
        <w:t>тельскую деятельность, являющуюся предметом саморегулирования Ассоциации, становить</w:t>
      </w:r>
      <w:r w:rsidR="009C6707" w:rsidRPr="000B3DA4">
        <w:rPr>
          <w:spacing w:val="1"/>
          <w:sz w:val="24"/>
          <w:szCs w:val="24"/>
        </w:rPr>
        <w:softHyphen/>
        <w:t>ся участником таких хозяйственных товариществ и обществ;</w:t>
      </w:r>
    </w:p>
    <w:p w:rsidR="009C6707" w:rsidRPr="000B3DA4" w:rsidRDefault="0006586F" w:rsidP="000B3DA4">
      <w:pPr>
        <w:spacing w:line="276" w:lineRule="auto"/>
        <w:ind w:firstLine="567"/>
        <w:jc w:val="both"/>
        <w:rPr>
          <w:spacing w:val="-15"/>
          <w:sz w:val="24"/>
          <w:szCs w:val="24"/>
        </w:rPr>
      </w:pPr>
      <w:r w:rsidRPr="0006586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706E">
        <w:rPr>
          <w:sz w:val="24"/>
          <w:szCs w:val="24"/>
        </w:rPr>
        <w:t>входить в состав</w:t>
      </w:r>
      <w:r w:rsidR="009C6707" w:rsidRPr="000B3DA4">
        <w:rPr>
          <w:sz w:val="24"/>
          <w:szCs w:val="24"/>
        </w:rPr>
        <w:t xml:space="preserve">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9C6707" w:rsidRPr="000B3DA4" w:rsidRDefault="009C6707" w:rsidP="0046373A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0B3DA4">
        <w:rPr>
          <w:b/>
          <w:sz w:val="24"/>
          <w:szCs w:val="24"/>
        </w:rPr>
        <w:t xml:space="preserve">6. Прекращение полномочий </w:t>
      </w:r>
      <w:r w:rsidR="007B4FF0">
        <w:rPr>
          <w:b/>
          <w:sz w:val="24"/>
          <w:szCs w:val="24"/>
        </w:rPr>
        <w:t xml:space="preserve">Генерального </w:t>
      </w:r>
      <w:r w:rsidRPr="000B3DA4">
        <w:rPr>
          <w:b/>
          <w:sz w:val="24"/>
          <w:szCs w:val="24"/>
        </w:rPr>
        <w:t>директора</w:t>
      </w:r>
    </w:p>
    <w:p w:rsidR="009C6707" w:rsidRPr="000B3DA4" w:rsidRDefault="0046373A" w:rsidP="000B3DA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C6707" w:rsidRPr="000B3DA4">
        <w:rPr>
          <w:sz w:val="24"/>
          <w:szCs w:val="24"/>
        </w:rPr>
        <w:t xml:space="preserve">.1. Полномочия </w:t>
      </w:r>
      <w:r w:rsidR="002163D5">
        <w:rPr>
          <w:sz w:val="24"/>
          <w:szCs w:val="24"/>
        </w:rPr>
        <w:t>Генера</w:t>
      </w:r>
      <w:r w:rsidR="00AA711E">
        <w:rPr>
          <w:sz w:val="24"/>
          <w:szCs w:val="24"/>
        </w:rPr>
        <w:t xml:space="preserve">льного </w:t>
      </w:r>
      <w:r w:rsidR="009C6707" w:rsidRPr="000B3DA4">
        <w:rPr>
          <w:sz w:val="24"/>
          <w:szCs w:val="24"/>
        </w:rPr>
        <w:t xml:space="preserve">директора Ассоциации могут быть прекращены досрочно решением </w:t>
      </w:r>
      <w:r w:rsidR="002163D5">
        <w:rPr>
          <w:sz w:val="24"/>
          <w:szCs w:val="24"/>
        </w:rPr>
        <w:t>Совета</w:t>
      </w:r>
      <w:r>
        <w:rPr>
          <w:sz w:val="24"/>
          <w:szCs w:val="24"/>
        </w:rPr>
        <w:t>, принятого 3</w:t>
      </w:r>
      <w:r w:rsidR="009465AD" w:rsidRPr="009465AD">
        <w:rPr>
          <w:sz w:val="24"/>
          <w:szCs w:val="24"/>
        </w:rPr>
        <w:t>/</w:t>
      </w:r>
      <w:r>
        <w:rPr>
          <w:sz w:val="24"/>
          <w:szCs w:val="24"/>
        </w:rPr>
        <w:t xml:space="preserve">4 членов </w:t>
      </w:r>
      <w:r w:rsidR="00586937">
        <w:rPr>
          <w:sz w:val="24"/>
          <w:szCs w:val="24"/>
        </w:rPr>
        <w:t xml:space="preserve">Совета </w:t>
      </w:r>
      <w:r w:rsidR="00586937" w:rsidRPr="000B3DA4">
        <w:rPr>
          <w:sz w:val="24"/>
          <w:szCs w:val="24"/>
        </w:rPr>
        <w:t>Ассоциации</w:t>
      </w:r>
      <w:r w:rsidR="009C6707" w:rsidRPr="000B3DA4">
        <w:rPr>
          <w:sz w:val="24"/>
          <w:szCs w:val="24"/>
        </w:rPr>
        <w:t>: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ab/>
        <w:t>1) по инициативе Общего собрания;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ab/>
        <w:t xml:space="preserve">2) по инициативе </w:t>
      </w:r>
      <w:r w:rsidR="002163D5">
        <w:rPr>
          <w:sz w:val="24"/>
          <w:szCs w:val="24"/>
        </w:rPr>
        <w:t>Совета</w:t>
      </w:r>
      <w:r w:rsidR="0046373A">
        <w:rPr>
          <w:sz w:val="24"/>
          <w:szCs w:val="24"/>
        </w:rPr>
        <w:t xml:space="preserve"> </w:t>
      </w:r>
      <w:r w:rsidRPr="000B3DA4">
        <w:rPr>
          <w:sz w:val="24"/>
          <w:szCs w:val="24"/>
        </w:rPr>
        <w:t>Ассоциации</w:t>
      </w:r>
      <w:r w:rsidR="009465AD">
        <w:rPr>
          <w:sz w:val="24"/>
          <w:szCs w:val="24"/>
        </w:rPr>
        <w:t>;</w:t>
      </w:r>
      <w:r w:rsidRPr="000B3DA4">
        <w:rPr>
          <w:sz w:val="24"/>
          <w:szCs w:val="24"/>
        </w:rPr>
        <w:tab/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ab/>
        <w:t xml:space="preserve">3) по собственному заявлению </w:t>
      </w:r>
      <w:r w:rsidR="002163D5">
        <w:rPr>
          <w:sz w:val="24"/>
          <w:szCs w:val="24"/>
        </w:rPr>
        <w:t>Генерального</w:t>
      </w:r>
      <w:r w:rsidR="00AA711E">
        <w:rPr>
          <w:sz w:val="24"/>
          <w:szCs w:val="24"/>
        </w:rPr>
        <w:t xml:space="preserve"> д</w:t>
      </w:r>
      <w:r w:rsidRPr="000B3DA4">
        <w:rPr>
          <w:sz w:val="24"/>
          <w:szCs w:val="24"/>
        </w:rPr>
        <w:t>иректора.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 xml:space="preserve">6.2. </w:t>
      </w:r>
      <w:r w:rsidR="002163D5">
        <w:rPr>
          <w:sz w:val="24"/>
          <w:szCs w:val="24"/>
        </w:rPr>
        <w:t>Генеральный</w:t>
      </w:r>
      <w:r w:rsidR="00AA711E" w:rsidRPr="000B3DA4">
        <w:rPr>
          <w:sz w:val="24"/>
          <w:szCs w:val="24"/>
        </w:rPr>
        <w:t xml:space="preserve"> </w:t>
      </w:r>
      <w:r w:rsidRPr="000B3DA4">
        <w:rPr>
          <w:sz w:val="24"/>
          <w:szCs w:val="24"/>
        </w:rPr>
        <w:t>директор вправе досрочно сложить свои полномочия</w:t>
      </w:r>
      <w:r w:rsidR="00AA711E">
        <w:rPr>
          <w:sz w:val="24"/>
          <w:szCs w:val="24"/>
        </w:rPr>
        <w:t xml:space="preserve"> по собственной инициативе</w:t>
      </w:r>
      <w:r w:rsidRPr="000B3DA4">
        <w:rPr>
          <w:sz w:val="24"/>
          <w:szCs w:val="24"/>
        </w:rPr>
        <w:t xml:space="preserve">, направив в </w:t>
      </w:r>
      <w:r w:rsidR="002163D5">
        <w:rPr>
          <w:sz w:val="24"/>
          <w:szCs w:val="24"/>
        </w:rPr>
        <w:t>Совет</w:t>
      </w:r>
      <w:r w:rsidR="00AA711E">
        <w:rPr>
          <w:sz w:val="24"/>
          <w:szCs w:val="24"/>
        </w:rPr>
        <w:t xml:space="preserve"> </w:t>
      </w:r>
      <w:r w:rsidRPr="000B3DA4">
        <w:rPr>
          <w:sz w:val="24"/>
          <w:szCs w:val="24"/>
        </w:rPr>
        <w:t>Ассоциации соответствующее заявление.</w:t>
      </w:r>
    </w:p>
    <w:p w:rsidR="009C6707" w:rsidRDefault="00AA711E" w:rsidP="000B3DA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9C6707" w:rsidRPr="000B3DA4">
        <w:rPr>
          <w:sz w:val="24"/>
          <w:szCs w:val="24"/>
        </w:rPr>
        <w:t xml:space="preserve">3. В случае поступления заявления </w:t>
      </w:r>
      <w:r w:rsidR="002163D5">
        <w:rPr>
          <w:sz w:val="24"/>
          <w:szCs w:val="24"/>
        </w:rPr>
        <w:t>Генерального</w:t>
      </w:r>
      <w:r w:rsidRPr="000B3DA4"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директора о досрочном прекращении полномочий и невозможности </w:t>
      </w:r>
      <w:r w:rsidR="002163D5">
        <w:rPr>
          <w:sz w:val="24"/>
          <w:szCs w:val="24"/>
        </w:rPr>
        <w:t>Генерального</w:t>
      </w:r>
      <w:r w:rsidRPr="000B3DA4"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директора исполнять обязанности до момента </w:t>
      </w:r>
      <w:r w:rsidR="00F04F21">
        <w:rPr>
          <w:sz w:val="24"/>
          <w:szCs w:val="24"/>
        </w:rPr>
        <w:t xml:space="preserve">избрания </w:t>
      </w:r>
      <w:r w:rsidR="009C6707" w:rsidRPr="000B3DA4">
        <w:rPr>
          <w:sz w:val="24"/>
          <w:szCs w:val="24"/>
        </w:rPr>
        <w:t xml:space="preserve">нового </w:t>
      </w:r>
      <w:r w:rsidR="002163D5">
        <w:rPr>
          <w:sz w:val="24"/>
          <w:szCs w:val="24"/>
        </w:rPr>
        <w:t>Генерального</w:t>
      </w:r>
      <w:r w:rsidRPr="000B3DA4"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директора </w:t>
      </w:r>
      <w:r w:rsidR="002163D5">
        <w:rPr>
          <w:sz w:val="24"/>
          <w:szCs w:val="24"/>
        </w:rPr>
        <w:t>Совет</w:t>
      </w:r>
      <w:r>
        <w:rPr>
          <w:sz w:val="24"/>
          <w:szCs w:val="24"/>
        </w:rPr>
        <w:t xml:space="preserve"> </w:t>
      </w:r>
      <w:r w:rsidR="009C6707" w:rsidRPr="000B3DA4">
        <w:rPr>
          <w:sz w:val="24"/>
          <w:szCs w:val="24"/>
        </w:rPr>
        <w:t xml:space="preserve">Ассоциации назначает </w:t>
      </w:r>
      <w:r w:rsidR="00F04F21">
        <w:rPr>
          <w:sz w:val="24"/>
          <w:szCs w:val="24"/>
        </w:rPr>
        <w:t xml:space="preserve">временно </w:t>
      </w:r>
      <w:r w:rsidR="009C6707" w:rsidRPr="000B3DA4">
        <w:rPr>
          <w:sz w:val="24"/>
          <w:szCs w:val="24"/>
        </w:rPr>
        <w:t>исполняющего обязанности</w:t>
      </w:r>
      <w:r w:rsidRPr="00AA711E">
        <w:rPr>
          <w:sz w:val="24"/>
          <w:szCs w:val="24"/>
        </w:rPr>
        <w:t xml:space="preserve"> </w:t>
      </w:r>
      <w:r w:rsidR="002163D5">
        <w:rPr>
          <w:sz w:val="24"/>
          <w:szCs w:val="24"/>
        </w:rPr>
        <w:t>Генера</w:t>
      </w:r>
      <w:r>
        <w:rPr>
          <w:sz w:val="24"/>
          <w:szCs w:val="24"/>
        </w:rPr>
        <w:t xml:space="preserve">льного </w:t>
      </w:r>
      <w:r w:rsidR="009C6707" w:rsidRPr="000B3DA4">
        <w:rPr>
          <w:sz w:val="24"/>
          <w:szCs w:val="24"/>
        </w:rPr>
        <w:t xml:space="preserve"> директора до момента избрания </w:t>
      </w:r>
      <w:r w:rsidR="007B4FF0">
        <w:rPr>
          <w:sz w:val="24"/>
          <w:szCs w:val="24"/>
        </w:rPr>
        <w:t xml:space="preserve">Генерального </w:t>
      </w:r>
      <w:r w:rsidR="009C6707" w:rsidRPr="000B3DA4">
        <w:rPr>
          <w:sz w:val="24"/>
          <w:szCs w:val="24"/>
        </w:rPr>
        <w:t xml:space="preserve">директора </w:t>
      </w:r>
      <w:r w:rsidR="007B4FF0">
        <w:rPr>
          <w:sz w:val="24"/>
          <w:szCs w:val="24"/>
        </w:rPr>
        <w:t xml:space="preserve">Советом Ассоциации.  </w:t>
      </w:r>
    </w:p>
    <w:p w:rsidR="00093137" w:rsidRPr="000B3DA4" w:rsidRDefault="00093137" w:rsidP="000B3DA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="009465AD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назначения по решению Совета исполняющего обязанности Генерального директора Ассоциации он действует в пределах компетенции, установленной для Гене</w:t>
      </w:r>
      <w:r w:rsidR="00833412">
        <w:rPr>
          <w:sz w:val="24"/>
          <w:szCs w:val="24"/>
        </w:rPr>
        <w:t>р</w:t>
      </w:r>
      <w:r>
        <w:rPr>
          <w:sz w:val="24"/>
          <w:szCs w:val="24"/>
        </w:rPr>
        <w:t>ального директора, а сведения о нем подлежат включению в соответствующие реестры, содержащие сведения об Ассоциации как юридическом лице и саморегулируемой организации</w:t>
      </w:r>
      <w:r w:rsidR="00833412">
        <w:rPr>
          <w:sz w:val="24"/>
          <w:szCs w:val="24"/>
        </w:rPr>
        <w:t>, как о лице, действующем от имени</w:t>
      </w:r>
      <w:r w:rsidR="002C706E">
        <w:rPr>
          <w:sz w:val="24"/>
          <w:szCs w:val="24"/>
        </w:rPr>
        <w:t xml:space="preserve"> </w:t>
      </w:r>
      <w:r w:rsidR="00833412">
        <w:rPr>
          <w:sz w:val="24"/>
          <w:szCs w:val="24"/>
        </w:rPr>
        <w:t xml:space="preserve">Ассоциации без доверенности. </w:t>
      </w:r>
      <w:r>
        <w:rPr>
          <w:sz w:val="24"/>
          <w:szCs w:val="24"/>
        </w:rPr>
        <w:t xml:space="preserve"> 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</w:p>
    <w:p w:rsidR="009C6707" w:rsidRPr="000B3DA4" w:rsidRDefault="009C6707" w:rsidP="00AA711E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0B3DA4">
        <w:rPr>
          <w:b/>
          <w:sz w:val="24"/>
          <w:szCs w:val="24"/>
        </w:rPr>
        <w:t>7. Заключительные положения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 xml:space="preserve">7.1. </w:t>
      </w:r>
      <w:r w:rsidR="00D474BF" w:rsidRPr="000B3DA4">
        <w:rPr>
          <w:sz w:val="24"/>
          <w:szCs w:val="24"/>
        </w:rPr>
        <w:t>Решения о  внесении изменений и дополнений в настоящее Положение принимаются Общим собранием членов Ассоциации.</w:t>
      </w:r>
    </w:p>
    <w:p w:rsidR="00D474BF" w:rsidRPr="00072B47" w:rsidRDefault="009C6707" w:rsidP="00D474BF">
      <w:pPr>
        <w:spacing w:line="276" w:lineRule="auto"/>
        <w:ind w:firstLine="567"/>
        <w:jc w:val="both"/>
        <w:rPr>
          <w:sz w:val="24"/>
          <w:szCs w:val="24"/>
        </w:rPr>
      </w:pPr>
      <w:r w:rsidRPr="000B3DA4">
        <w:rPr>
          <w:sz w:val="24"/>
          <w:szCs w:val="24"/>
        </w:rPr>
        <w:t>7.2.</w:t>
      </w:r>
      <w:r w:rsidR="00D474BF">
        <w:rPr>
          <w:sz w:val="24"/>
          <w:szCs w:val="24"/>
        </w:rPr>
        <w:t xml:space="preserve"> </w:t>
      </w:r>
      <w:r w:rsidR="00D474BF" w:rsidRPr="00072B47">
        <w:rPr>
          <w:sz w:val="24"/>
          <w:szCs w:val="24"/>
        </w:rPr>
        <w:t xml:space="preserve">Настоящее Положение вступает в силу с момента его утверждения решением Общего собрания Ассоциации </w:t>
      </w:r>
      <w:r w:rsidR="00D474BF">
        <w:rPr>
          <w:sz w:val="24"/>
          <w:szCs w:val="24"/>
        </w:rPr>
        <w:t xml:space="preserve">и вступления в силу новой редакции Устава Ассоциации </w:t>
      </w:r>
      <w:r w:rsidR="00D474BF" w:rsidRPr="00072B47">
        <w:rPr>
          <w:sz w:val="24"/>
          <w:szCs w:val="24"/>
        </w:rPr>
        <w:t>саморегулируемая организация «Ивановское Объединение Строителей».</w:t>
      </w:r>
    </w:p>
    <w:p w:rsidR="009C6707" w:rsidRPr="007B4FF0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  <w:r w:rsidRPr="007B4FF0">
        <w:rPr>
          <w:sz w:val="24"/>
          <w:szCs w:val="24"/>
        </w:rPr>
        <w:t>7.3. Положение об испо</w:t>
      </w:r>
      <w:r w:rsidR="00AA711E" w:rsidRPr="007B4FF0">
        <w:rPr>
          <w:sz w:val="24"/>
          <w:szCs w:val="24"/>
        </w:rPr>
        <w:t>л</w:t>
      </w:r>
      <w:r w:rsidRPr="007B4FF0">
        <w:rPr>
          <w:sz w:val="24"/>
          <w:szCs w:val="24"/>
        </w:rPr>
        <w:t xml:space="preserve">нительном органе </w:t>
      </w:r>
      <w:r w:rsidR="00F14723">
        <w:rPr>
          <w:sz w:val="24"/>
          <w:szCs w:val="24"/>
        </w:rPr>
        <w:t>Ассоциация</w:t>
      </w:r>
      <w:r w:rsidR="00F14723" w:rsidRPr="007B4FF0">
        <w:rPr>
          <w:sz w:val="24"/>
          <w:szCs w:val="24"/>
        </w:rPr>
        <w:t xml:space="preserve"> </w:t>
      </w:r>
      <w:r w:rsidRPr="007B4FF0">
        <w:rPr>
          <w:sz w:val="24"/>
          <w:szCs w:val="24"/>
        </w:rPr>
        <w:t>саморегулируем</w:t>
      </w:r>
      <w:r w:rsidR="00F14723">
        <w:rPr>
          <w:sz w:val="24"/>
          <w:szCs w:val="24"/>
        </w:rPr>
        <w:t>ая  организация</w:t>
      </w:r>
      <w:r w:rsidRPr="007B4FF0">
        <w:rPr>
          <w:sz w:val="24"/>
          <w:szCs w:val="24"/>
        </w:rPr>
        <w:t xml:space="preserve"> «Ивановское Объединение Строителей»</w:t>
      </w:r>
      <w:r w:rsidR="002C706E">
        <w:rPr>
          <w:sz w:val="24"/>
          <w:szCs w:val="24"/>
        </w:rPr>
        <w:t>,</w:t>
      </w:r>
      <w:r w:rsidRPr="007B4FF0">
        <w:rPr>
          <w:sz w:val="24"/>
          <w:szCs w:val="24"/>
        </w:rPr>
        <w:t xml:space="preserve"> утвержденное решением Общего собрания саморегулируемой организации «Ивановское Объединение Строителей»</w:t>
      </w:r>
      <w:r w:rsidR="00AA711E" w:rsidRPr="007B4FF0">
        <w:rPr>
          <w:sz w:val="24"/>
          <w:szCs w:val="24"/>
        </w:rPr>
        <w:t xml:space="preserve"> от 26 марта 2015</w:t>
      </w:r>
      <w:r w:rsidR="002C706E">
        <w:rPr>
          <w:sz w:val="24"/>
          <w:szCs w:val="24"/>
        </w:rPr>
        <w:t>,</w:t>
      </w:r>
      <w:r w:rsidRPr="007B4FF0">
        <w:rPr>
          <w:sz w:val="24"/>
          <w:szCs w:val="24"/>
        </w:rPr>
        <w:t xml:space="preserve"> </w:t>
      </w:r>
      <w:r w:rsidR="00D474BF">
        <w:rPr>
          <w:sz w:val="24"/>
          <w:szCs w:val="24"/>
        </w:rPr>
        <w:t xml:space="preserve">признать </w:t>
      </w:r>
      <w:r w:rsidR="00F04F21">
        <w:rPr>
          <w:sz w:val="24"/>
          <w:szCs w:val="24"/>
        </w:rPr>
        <w:t>утра</w:t>
      </w:r>
      <w:r w:rsidR="00D474BF">
        <w:rPr>
          <w:sz w:val="24"/>
          <w:szCs w:val="24"/>
        </w:rPr>
        <w:t xml:space="preserve">тившим </w:t>
      </w:r>
      <w:r w:rsidR="00F04F21">
        <w:rPr>
          <w:sz w:val="24"/>
          <w:szCs w:val="24"/>
        </w:rPr>
        <w:t>силу с момента вступления в силу настоящего Положения</w:t>
      </w:r>
      <w:r w:rsidRPr="007B4FF0">
        <w:rPr>
          <w:sz w:val="24"/>
          <w:szCs w:val="24"/>
        </w:rPr>
        <w:t>.</w:t>
      </w: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</w:p>
    <w:p w:rsidR="009C6707" w:rsidRPr="000B3DA4" w:rsidRDefault="009C6707" w:rsidP="000B3DA4">
      <w:pPr>
        <w:spacing w:line="276" w:lineRule="auto"/>
        <w:ind w:firstLine="567"/>
        <w:jc w:val="both"/>
        <w:rPr>
          <w:sz w:val="24"/>
          <w:szCs w:val="24"/>
        </w:rPr>
      </w:pPr>
    </w:p>
    <w:p w:rsidR="009A6359" w:rsidRPr="000B3DA4" w:rsidRDefault="009A6359" w:rsidP="000B3DA4">
      <w:pPr>
        <w:spacing w:line="276" w:lineRule="auto"/>
        <w:ind w:firstLine="567"/>
        <w:jc w:val="both"/>
        <w:rPr>
          <w:sz w:val="24"/>
          <w:szCs w:val="24"/>
        </w:rPr>
      </w:pPr>
    </w:p>
    <w:sectPr w:rsidR="009A6359" w:rsidRPr="000B3DA4" w:rsidSect="00F043F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79" w:rsidRDefault="00722879">
      <w:r>
        <w:separator/>
      </w:r>
    </w:p>
  </w:endnote>
  <w:endnote w:type="continuationSeparator" w:id="0">
    <w:p w:rsidR="00722879" w:rsidRDefault="0072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65" w:rsidRDefault="001E4AD5" w:rsidP="00F043F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C0AD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7765" w:rsidRDefault="00722879" w:rsidP="00F043F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65" w:rsidRDefault="001E4AD5" w:rsidP="00F043F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C0AD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D3E1C">
      <w:rPr>
        <w:rStyle w:val="ad"/>
        <w:noProof/>
      </w:rPr>
      <w:t>6</w:t>
    </w:r>
    <w:r>
      <w:rPr>
        <w:rStyle w:val="ad"/>
      </w:rPr>
      <w:fldChar w:fldCharType="end"/>
    </w:r>
  </w:p>
  <w:p w:rsidR="006B7765" w:rsidRDefault="00722879" w:rsidP="00F043F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79" w:rsidRDefault="00722879">
      <w:r>
        <w:separator/>
      </w:r>
    </w:p>
  </w:footnote>
  <w:footnote w:type="continuationSeparator" w:id="0">
    <w:p w:rsidR="00722879" w:rsidRDefault="0072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31C9B"/>
    <w:multiLevelType w:val="multilevel"/>
    <w:tmpl w:val="6CA44B5C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cs="Times New Roman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Times New Roman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1" w15:restartNumberingAfterBreak="0">
    <w:nsid w:val="4BF669B1"/>
    <w:multiLevelType w:val="multilevel"/>
    <w:tmpl w:val="246A7F8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59DF1922"/>
    <w:multiLevelType w:val="hybridMultilevel"/>
    <w:tmpl w:val="EF9E1A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upperRoman"/>
        <w:pStyle w:val="a0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eastAsia="Times New Roman" w:hAnsi="Times New Roman" w:cs="Times New Roman"/>
          <w:sz w:val="28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2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cs="Times New Roman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937"/>
          </w:tabs>
          <w:ind w:left="937" w:hanging="397"/>
        </w:pPr>
        <w:rPr>
          <w:rFonts w:ascii="Times New Roman" w:hAnsi="Times New Roman" w:cs="Times New Roman" w:hint="default"/>
          <w:b w:val="0"/>
          <w:i w:val="0"/>
          <w:color w:val="auto"/>
          <w:sz w:val="24"/>
        </w:rPr>
      </w:lvl>
    </w:lvlOverride>
    <w:lvlOverride w:ilvl="6">
      <w:lvl w:ilvl="6">
        <w:start w:val="1"/>
        <w:numFmt w:val="bullet"/>
        <w:lvlRestart w:val="0"/>
        <w:pStyle w:val="a4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07"/>
    <w:rsid w:val="0006586F"/>
    <w:rsid w:val="00093137"/>
    <w:rsid w:val="00096B8A"/>
    <w:rsid w:val="000B3DA4"/>
    <w:rsid w:val="00152DF3"/>
    <w:rsid w:val="001E4AD5"/>
    <w:rsid w:val="002163D5"/>
    <w:rsid w:val="00225C2A"/>
    <w:rsid w:val="00234660"/>
    <w:rsid w:val="00281572"/>
    <w:rsid w:val="002B398D"/>
    <w:rsid w:val="002C706E"/>
    <w:rsid w:val="00304B6B"/>
    <w:rsid w:val="00330FA6"/>
    <w:rsid w:val="00373FB4"/>
    <w:rsid w:val="003C0AD8"/>
    <w:rsid w:val="0046373A"/>
    <w:rsid w:val="004770AB"/>
    <w:rsid w:val="004D7046"/>
    <w:rsid w:val="00517AC9"/>
    <w:rsid w:val="005533DD"/>
    <w:rsid w:val="00586937"/>
    <w:rsid w:val="00592A35"/>
    <w:rsid w:val="005B24C1"/>
    <w:rsid w:val="005D3E1C"/>
    <w:rsid w:val="0062212F"/>
    <w:rsid w:val="00662A35"/>
    <w:rsid w:val="00680E60"/>
    <w:rsid w:val="006D1D10"/>
    <w:rsid w:val="007041E1"/>
    <w:rsid w:val="00722879"/>
    <w:rsid w:val="007B4FF0"/>
    <w:rsid w:val="007E3DA2"/>
    <w:rsid w:val="0082545F"/>
    <w:rsid w:val="00833412"/>
    <w:rsid w:val="00876EDF"/>
    <w:rsid w:val="008A7E9E"/>
    <w:rsid w:val="008F250B"/>
    <w:rsid w:val="00930813"/>
    <w:rsid w:val="009352A5"/>
    <w:rsid w:val="009465AD"/>
    <w:rsid w:val="009A1DEF"/>
    <w:rsid w:val="009A6359"/>
    <w:rsid w:val="009C6707"/>
    <w:rsid w:val="00A00AE2"/>
    <w:rsid w:val="00A919AF"/>
    <w:rsid w:val="00AA711E"/>
    <w:rsid w:val="00AF1F67"/>
    <w:rsid w:val="00B90D55"/>
    <w:rsid w:val="00C265B7"/>
    <w:rsid w:val="00C75E28"/>
    <w:rsid w:val="00CF0833"/>
    <w:rsid w:val="00CF4101"/>
    <w:rsid w:val="00D474BF"/>
    <w:rsid w:val="00E43D73"/>
    <w:rsid w:val="00EA1437"/>
    <w:rsid w:val="00F0300A"/>
    <w:rsid w:val="00F04F21"/>
    <w:rsid w:val="00F1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56916-E187-4099-908A-981A5585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9C670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(Web)"/>
    <w:basedOn w:val="a5"/>
    <w:rsid w:val="009C6707"/>
    <w:pPr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Д_Глава"/>
    <w:basedOn w:val="a5"/>
    <w:next w:val="a5"/>
    <w:uiPriority w:val="99"/>
    <w:rsid w:val="009C6707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Пункт№"/>
    <w:basedOn w:val="a5"/>
    <w:uiPriority w:val="99"/>
    <w:rsid w:val="009C6707"/>
    <w:pPr>
      <w:numPr>
        <w:ilvl w:val="3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2">
    <w:name w:val="Д_СтПунктБ№"/>
    <w:basedOn w:val="a5"/>
    <w:uiPriority w:val="99"/>
    <w:rsid w:val="009C6707"/>
    <w:pPr>
      <w:numPr>
        <w:ilvl w:val="4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3">
    <w:name w:val="Д_СтПунктП№"/>
    <w:basedOn w:val="a5"/>
    <w:uiPriority w:val="99"/>
    <w:rsid w:val="009C6707"/>
    <w:pPr>
      <w:numPr>
        <w:ilvl w:val="5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Пб№"/>
    <w:basedOn w:val="a5"/>
    <w:uiPriority w:val="99"/>
    <w:rsid w:val="009C6707"/>
    <w:pPr>
      <w:numPr>
        <w:ilvl w:val="6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ConsPlusNormal">
    <w:name w:val="ConsPlusNormal"/>
    <w:rsid w:val="009C67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numbering" w:customStyle="1" w:styleId="a">
    <w:name w:val="Д_Стиль"/>
    <w:rsid w:val="009C6707"/>
    <w:pPr>
      <w:numPr>
        <w:numId w:val="4"/>
      </w:numPr>
    </w:pPr>
  </w:style>
  <w:style w:type="paragraph" w:customStyle="1" w:styleId="aa">
    <w:name w:val="Д_Статья"/>
    <w:basedOn w:val="a5"/>
    <w:next w:val="a1"/>
    <w:autoRedefine/>
    <w:uiPriority w:val="99"/>
    <w:rsid w:val="009C6707"/>
    <w:pPr>
      <w:keepNext/>
      <w:keepLines/>
      <w:tabs>
        <w:tab w:val="num" w:pos="285"/>
      </w:tabs>
      <w:spacing w:before="240" w:after="120"/>
      <w:jc w:val="center"/>
    </w:pPr>
    <w:rPr>
      <w:b/>
      <w:sz w:val="24"/>
      <w:szCs w:val="24"/>
    </w:rPr>
  </w:style>
  <w:style w:type="paragraph" w:styleId="ab">
    <w:name w:val="footer"/>
    <w:basedOn w:val="a5"/>
    <w:link w:val="ac"/>
    <w:rsid w:val="009C67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link w:val="ab"/>
    <w:rsid w:val="009C6707"/>
    <w:rPr>
      <w:rFonts w:eastAsia="Times New Roman"/>
      <w:sz w:val="20"/>
      <w:szCs w:val="20"/>
      <w:lang w:eastAsia="ru-RU"/>
    </w:rPr>
  </w:style>
  <w:style w:type="character" w:styleId="ad">
    <w:name w:val="page number"/>
    <w:basedOn w:val="a6"/>
    <w:rsid w:val="009C6707"/>
  </w:style>
  <w:style w:type="character" w:customStyle="1" w:styleId="FontStyle37">
    <w:name w:val="Font Style37"/>
    <w:rsid w:val="009C6707"/>
    <w:rPr>
      <w:rFonts w:ascii="Arial Narrow" w:hAnsi="Arial Narrow" w:cs="Arial Narrow" w:hint="default"/>
      <w:sz w:val="22"/>
      <w:szCs w:val="22"/>
    </w:rPr>
  </w:style>
  <w:style w:type="character" w:styleId="ae">
    <w:name w:val="Strong"/>
    <w:basedOn w:val="a6"/>
    <w:qFormat/>
    <w:rsid w:val="009C6707"/>
    <w:rPr>
      <w:rFonts w:cs="Times New Roman"/>
      <w:b/>
      <w:bCs/>
    </w:rPr>
  </w:style>
  <w:style w:type="character" w:styleId="af">
    <w:name w:val="annotation reference"/>
    <w:basedOn w:val="a6"/>
    <w:uiPriority w:val="99"/>
    <w:semiHidden/>
    <w:unhideWhenUsed/>
    <w:rsid w:val="00C265B7"/>
    <w:rPr>
      <w:sz w:val="16"/>
      <w:szCs w:val="16"/>
    </w:rPr>
  </w:style>
  <w:style w:type="paragraph" w:styleId="af0">
    <w:name w:val="annotation text"/>
    <w:basedOn w:val="a5"/>
    <w:link w:val="af1"/>
    <w:uiPriority w:val="99"/>
    <w:semiHidden/>
    <w:unhideWhenUsed/>
    <w:rsid w:val="00C265B7"/>
  </w:style>
  <w:style w:type="character" w:customStyle="1" w:styleId="af1">
    <w:name w:val="Текст примечания Знак"/>
    <w:basedOn w:val="a6"/>
    <w:link w:val="af0"/>
    <w:uiPriority w:val="99"/>
    <w:semiHidden/>
    <w:rsid w:val="00C265B7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65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65B7"/>
    <w:rPr>
      <w:rFonts w:eastAsia="Times New Roman"/>
      <w:b/>
      <w:bCs/>
      <w:sz w:val="20"/>
      <w:szCs w:val="20"/>
      <w:lang w:eastAsia="ru-RU"/>
    </w:rPr>
  </w:style>
  <w:style w:type="paragraph" w:styleId="af4">
    <w:name w:val="Balloon Text"/>
    <w:basedOn w:val="a5"/>
    <w:link w:val="af5"/>
    <w:uiPriority w:val="99"/>
    <w:semiHidden/>
    <w:unhideWhenUsed/>
    <w:rsid w:val="00C265B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6"/>
    <w:link w:val="af4"/>
    <w:uiPriority w:val="99"/>
    <w:semiHidden/>
    <w:rsid w:val="00C265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266D-1BD8-43C7-88B1-E283A72B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Воронин</dc:creator>
  <cp:keywords/>
  <dc:description/>
  <cp:lastModifiedBy>RePack by Diakov</cp:lastModifiedBy>
  <cp:revision>3</cp:revision>
  <cp:lastPrinted>2017-02-09T03:56:00Z</cp:lastPrinted>
  <dcterms:created xsi:type="dcterms:W3CDTF">2017-03-15T11:32:00Z</dcterms:created>
  <dcterms:modified xsi:type="dcterms:W3CDTF">2017-03-15T11:33:00Z</dcterms:modified>
</cp:coreProperties>
</file>