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4A" w:rsidRPr="00027F17" w:rsidRDefault="00027F17" w:rsidP="00072A4A">
      <w:pPr>
        <w:ind w:left="496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072A4A" w:rsidRPr="00027F17">
        <w:rPr>
          <w:b/>
          <w:sz w:val="18"/>
          <w:szCs w:val="18"/>
        </w:rPr>
        <w:t xml:space="preserve">в Ассоциацию саморегулируемая организация </w:t>
      </w:r>
    </w:p>
    <w:p w:rsidR="00072A4A" w:rsidRPr="00027F17" w:rsidRDefault="00072A4A" w:rsidP="00072A4A">
      <w:pPr>
        <w:ind w:left="6096"/>
        <w:rPr>
          <w:b/>
          <w:sz w:val="18"/>
          <w:szCs w:val="18"/>
        </w:rPr>
      </w:pPr>
      <w:r w:rsidRPr="00027F17">
        <w:rPr>
          <w:b/>
          <w:sz w:val="18"/>
          <w:szCs w:val="18"/>
        </w:rPr>
        <w:t xml:space="preserve"> «Ивановское Объединение Строителей»</w:t>
      </w:r>
    </w:p>
    <w:p w:rsidR="00072A4A" w:rsidRPr="00775AF7" w:rsidRDefault="00072A4A" w:rsidP="00072A4A">
      <w:pPr>
        <w:spacing w:line="312" w:lineRule="auto"/>
        <w:jc w:val="right"/>
        <w:rPr>
          <w:b/>
          <w:bCs/>
          <w:sz w:val="10"/>
          <w:szCs w:val="10"/>
        </w:rPr>
      </w:pPr>
    </w:p>
    <w:p w:rsidR="00027F17" w:rsidRPr="004F526D" w:rsidRDefault="00027F17" w:rsidP="008C2F18">
      <w:pPr>
        <w:jc w:val="center"/>
        <w:rPr>
          <w:b/>
        </w:rPr>
      </w:pPr>
      <w:r w:rsidRPr="004F526D">
        <w:rPr>
          <w:b/>
        </w:rPr>
        <w:t xml:space="preserve">Заявление </w:t>
      </w:r>
    </w:p>
    <w:p w:rsidR="00A350CF" w:rsidRDefault="00027F17" w:rsidP="008C2F18">
      <w:pPr>
        <w:jc w:val="center"/>
        <w:rPr>
          <w:b/>
        </w:rPr>
      </w:pPr>
      <w:r w:rsidRPr="004F526D">
        <w:rPr>
          <w:b/>
        </w:rPr>
        <w:t xml:space="preserve">о </w:t>
      </w:r>
      <w:r w:rsidR="004F526D" w:rsidRPr="004F526D">
        <w:rPr>
          <w:b/>
        </w:rPr>
        <w:t xml:space="preserve">намерении принимать участие в заключении договоров строительного подряда с использованием конкурентных способов заключения договоров </w:t>
      </w:r>
    </w:p>
    <w:p w:rsidR="008C2F18" w:rsidRPr="004F526D" w:rsidRDefault="00A350CF" w:rsidP="008C2F18">
      <w:pPr>
        <w:jc w:val="center"/>
      </w:pPr>
      <w:r w:rsidRPr="004F526D">
        <w:t xml:space="preserve"> </w:t>
      </w:r>
      <w:r w:rsidR="00E47A8E" w:rsidRPr="004F526D">
        <w:t>(часть 4 статьи 55</w:t>
      </w:r>
      <w:r w:rsidR="00E47A8E" w:rsidRPr="004F526D">
        <w:rPr>
          <w:vertAlign w:val="superscript"/>
        </w:rPr>
        <w:t xml:space="preserve">4 </w:t>
      </w:r>
      <w:proofErr w:type="spellStart"/>
      <w:r w:rsidR="00E47A8E" w:rsidRPr="004F526D">
        <w:t>ГрК</w:t>
      </w:r>
      <w:proofErr w:type="spellEnd"/>
      <w:r w:rsidR="00E47A8E" w:rsidRPr="004F526D">
        <w:t xml:space="preserve"> РФ, части</w:t>
      </w:r>
      <w:r w:rsidR="008C2F18" w:rsidRPr="004F526D">
        <w:t xml:space="preserve"> 9 и 10 статьи 3</w:t>
      </w:r>
      <w:r w:rsidR="008C2F18" w:rsidRPr="004F526D">
        <w:rPr>
          <w:vertAlign w:val="superscript"/>
        </w:rPr>
        <w:t>3</w:t>
      </w:r>
      <w:r w:rsidR="008C2F18" w:rsidRPr="004F526D">
        <w:t xml:space="preserve"> Федерального закона №191-ФЗ)</w:t>
      </w:r>
    </w:p>
    <w:p w:rsidR="008C2F18" w:rsidRPr="002F03C5" w:rsidRDefault="008C2F18" w:rsidP="00397EEA">
      <w:pPr>
        <w:spacing w:line="312" w:lineRule="auto"/>
        <w:jc w:val="center"/>
        <w:rPr>
          <w:sz w:val="20"/>
          <w:szCs w:val="20"/>
        </w:rPr>
      </w:pPr>
    </w:p>
    <w:p w:rsidR="000F26DA" w:rsidRDefault="0099287B" w:rsidP="00DA66EF">
      <w:pPr>
        <w:spacing w:line="312" w:lineRule="auto"/>
      </w:pPr>
      <w:r w:rsidRPr="004F526D">
        <w:t>«___»__________20__г.</w:t>
      </w:r>
    </w:p>
    <w:p w:rsidR="004F526D" w:rsidRPr="004F526D" w:rsidRDefault="004F526D" w:rsidP="00DA66EF">
      <w:pPr>
        <w:spacing w:line="312" w:lineRule="auto"/>
        <w:rPr>
          <w:sz w:val="10"/>
          <w:szCs w:val="10"/>
        </w:rPr>
      </w:pPr>
    </w:p>
    <w:p w:rsidR="00027F17" w:rsidRPr="004F526D" w:rsidRDefault="00142ECA" w:rsidP="00027F17">
      <w:pPr>
        <w:spacing w:line="312" w:lineRule="auto"/>
        <w:ind w:firstLine="708"/>
      </w:pPr>
      <w:r w:rsidRPr="004F526D">
        <w:t xml:space="preserve">Настоящим </w:t>
      </w:r>
      <w:r w:rsidR="00192278" w:rsidRPr="004F526D">
        <w:t>__</w:t>
      </w:r>
      <w:r w:rsidRPr="004F526D">
        <w:t>____________________________</w:t>
      </w:r>
      <w:r w:rsidR="00192278" w:rsidRPr="004F526D">
        <w:t>___________________________</w:t>
      </w:r>
      <w:r w:rsidR="00C07452" w:rsidRPr="004F526D">
        <w:t>__</w:t>
      </w:r>
      <w:r w:rsidR="004F526D">
        <w:t>______</w:t>
      </w:r>
    </w:p>
    <w:p w:rsidR="00D3359F" w:rsidRPr="004F526D" w:rsidRDefault="00027F17" w:rsidP="004F526D">
      <w:pPr>
        <w:ind w:left="2124" w:firstLine="708"/>
        <w:rPr>
          <w:i/>
          <w:vertAlign w:val="superscript"/>
        </w:rPr>
      </w:pPr>
      <w:r w:rsidRPr="004F526D">
        <w:rPr>
          <w:i/>
          <w:vertAlign w:val="superscript"/>
        </w:rPr>
        <w:t xml:space="preserve"> </w:t>
      </w:r>
      <w:r w:rsidR="00935614" w:rsidRPr="004F526D">
        <w:rPr>
          <w:i/>
          <w:vertAlign w:val="superscript"/>
        </w:rPr>
        <w:t>(полное наименовани</w:t>
      </w:r>
      <w:r w:rsidR="0001681A" w:rsidRPr="004F526D">
        <w:rPr>
          <w:i/>
          <w:vertAlign w:val="superscript"/>
        </w:rPr>
        <w:t>е</w:t>
      </w:r>
      <w:r w:rsidR="00935614" w:rsidRPr="004F526D">
        <w:rPr>
          <w:i/>
          <w:vertAlign w:val="superscript"/>
        </w:rPr>
        <w:t xml:space="preserve"> юридического лица</w:t>
      </w:r>
      <w:r w:rsidR="00DA66EF" w:rsidRPr="004F526D">
        <w:rPr>
          <w:i/>
          <w:vertAlign w:val="superscript"/>
        </w:rPr>
        <w:t>, индивидуального предпринимателя</w:t>
      </w:r>
      <w:r w:rsidR="00935614" w:rsidRPr="004F526D">
        <w:rPr>
          <w:i/>
          <w:vertAlign w:val="superscript"/>
        </w:rPr>
        <w:t xml:space="preserve">) </w:t>
      </w:r>
    </w:p>
    <w:p w:rsidR="00027F17" w:rsidRPr="004F526D" w:rsidRDefault="00027F17" w:rsidP="00027F17">
      <w:pPr>
        <w:spacing w:line="312" w:lineRule="auto"/>
        <w:jc w:val="both"/>
      </w:pPr>
      <w:proofErr w:type="gramStart"/>
      <w:r w:rsidRPr="004F526D">
        <w:t>ИНН</w:t>
      </w:r>
      <w:r w:rsidR="00C07452" w:rsidRPr="004F526D">
        <w:t xml:space="preserve"> </w:t>
      </w:r>
      <w:r w:rsidRPr="004F526D">
        <w:t xml:space="preserve"> _</w:t>
      </w:r>
      <w:proofErr w:type="gramEnd"/>
      <w:r w:rsidRPr="004F526D">
        <w:t xml:space="preserve">_________________ </w:t>
      </w:r>
      <w:r w:rsidR="00C07452" w:rsidRPr="004F526D">
        <w:t xml:space="preserve">заявляет, </w:t>
      </w:r>
      <w:r w:rsidR="004F526D" w:rsidRPr="004F526D">
        <w:t>о принятом решении о намерении принимать участие в заключении договоров строительного подряда с использованием конкурентных способов заключения договоров, а так же о распределении</w:t>
      </w:r>
      <w:r w:rsidR="00C07452" w:rsidRPr="004F526D">
        <w:t xml:space="preserve"> </w:t>
      </w:r>
      <w:r w:rsidR="00A350CF" w:rsidRPr="004F526D">
        <w:t xml:space="preserve">ранее </w:t>
      </w:r>
      <w:bookmarkStart w:id="0" w:name="_GoBack"/>
      <w:bookmarkEnd w:id="0"/>
      <w:r w:rsidRPr="004F526D">
        <w:t>внесенны</w:t>
      </w:r>
      <w:r w:rsidR="004F526D" w:rsidRPr="004F526D">
        <w:t>х</w:t>
      </w:r>
      <w:r w:rsidRPr="004F526D">
        <w:t xml:space="preserve"> </w:t>
      </w:r>
      <w:r w:rsidR="00C07452" w:rsidRPr="004F526D">
        <w:t>денежны</w:t>
      </w:r>
      <w:r w:rsidR="004F526D" w:rsidRPr="004F526D">
        <w:t>х</w:t>
      </w:r>
      <w:r w:rsidR="00C07452" w:rsidRPr="004F526D">
        <w:t xml:space="preserve"> средства</w:t>
      </w:r>
      <w:r w:rsidR="004F526D" w:rsidRPr="004F526D">
        <w:t>х</w:t>
      </w:r>
      <w:r w:rsidR="00C07452" w:rsidRPr="004F526D">
        <w:t xml:space="preserve"> </w:t>
      </w:r>
      <w:r w:rsidRPr="004F526D">
        <w:t>в качестве взноса в компенсационный фонд Ассоциации СРО «ИОС», в размере _________________________________ рублей следующ</w:t>
      </w:r>
      <w:r w:rsidR="004F526D" w:rsidRPr="004F526D">
        <w:t>им</w:t>
      </w:r>
      <w:r w:rsidRPr="004F526D">
        <w:t xml:space="preserve"> </w:t>
      </w:r>
      <w:r w:rsidR="004F526D" w:rsidRPr="004F526D">
        <w:t>образом</w:t>
      </w:r>
      <w:r w:rsidRPr="004F526D">
        <w:t>:</w:t>
      </w:r>
    </w:p>
    <w:p w:rsidR="002F7F00" w:rsidRPr="004F526D" w:rsidRDefault="00F52610" w:rsidP="00F52610">
      <w:pPr>
        <w:pStyle w:val="ad"/>
        <w:numPr>
          <w:ilvl w:val="0"/>
          <w:numId w:val="13"/>
        </w:numPr>
        <w:jc w:val="both"/>
      </w:pPr>
      <w:r w:rsidRPr="004F526D">
        <w:t>Взнос в компенсационный фонд возмещения вреда:</w:t>
      </w:r>
    </w:p>
    <w:p w:rsidR="00F52610" w:rsidRPr="004F526D" w:rsidRDefault="00F52610" w:rsidP="00F52610">
      <w:pPr>
        <w:pStyle w:val="ad"/>
        <w:jc w:val="both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056"/>
        <w:gridCol w:w="1989"/>
        <w:gridCol w:w="2617"/>
      </w:tblGrid>
      <w:tr w:rsidR="00F52610" w:rsidRPr="004F526D" w:rsidTr="00C03704">
        <w:trPr>
          <w:trHeight w:val="376"/>
          <w:jc w:val="center"/>
        </w:trPr>
        <w:tc>
          <w:tcPr>
            <w:tcW w:w="2689" w:type="dxa"/>
          </w:tcPr>
          <w:p w:rsidR="00F52610" w:rsidRPr="004F526D" w:rsidRDefault="00F52610" w:rsidP="00C07452">
            <w:pPr>
              <w:tabs>
                <w:tab w:val="left" w:pos="0"/>
              </w:tabs>
            </w:pPr>
            <w:r w:rsidRPr="004F526D">
              <w:t>Стоимость одного договора, руб.</w:t>
            </w:r>
          </w:p>
        </w:tc>
        <w:tc>
          <w:tcPr>
            <w:tcW w:w="2056" w:type="dxa"/>
          </w:tcPr>
          <w:p w:rsidR="00F52610" w:rsidRPr="004F526D" w:rsidRDefault="00F52610" w:rsidP="00F52610">
            <w:pPr>
              <w:tabs>
                <w:tab w:val="left" w:pos="0"/>
              </w:tabs>
              <w:jc w:val="center"/>
            </w:pPr>
            <w:r w:rsidRPr="004F526D">
              <w:t>Уровень ответственности</w:t>
            </w:r>
          </w:p>
        </w:tc>
        <w:tc>
          <w:tcPr>
            <w:tcW w:w="1989" w:type="dxa"/>
          </w:tcPr>
          <w:p w:rsidR="00F52610" w:rsidRPr="004F526D" w:rsidRDefault="00F52610" w:rsidP="00775AF7">
            <w:pPr>
              <w:tabs>
                <w:tab w:val="left" w:pos="0"/>
              </w:tabs>
              <w:jc w:val="center"/>
            </w:pPr>
            <w:r w:rsidRPr="004F526D">
              <w:rPr>
                <w:lang w:val="en-US"/>
              </w:rPr>
              <w:t>Min</w:t>
            </w:r>
            <w:r w:rsidRPr="004F526D">
              <w:t xml:space="preserve"> размер взноса, руб. </w:t>
            </w:r>
          </w:p>
        </w:tc>
        <w:tc>
          <w:tcPr>
            <w:tcW w:w="2617" w:type="dxa"/>
          </w:tcPr>
          <w:p w:rsidR="00F52610" w:rsidRPr="004F526D" w:rsidRDefault="00C03704" w:rsidP="00775AF7">
            <w:pPr>
              <w:tabs>
                <w:tab w:val="left" w:pos="0"/>
              </w:tabs>
            </w:pPr>
            <w:r w:rsidRPr="004F526D">
              <w:t>П</w:t>
            </w:r>
            <w:r w:rsidR="00775AF7" w:rsidRPr="004F526D">
              <w:t>ринятое решение о размере КФ ВВ</w:t>
            </w:r>
          </w:p>
        </w:tc>
      </w:tr>
      <w:tr w:rsidR="00F52610" w:rsidRPr="004F526D" w:rsidTr="00C03704">
        <w:trPr>
          <w:trHeight w:val="376"/>
          <w:jc w:val="center"/>
        </w:trPr>
        <w:tc>
          <w:tcPr>
            <w:tcW w:w="2689" w:type="dxa"/>
          </w:tcPr>
          <w:p w:rsidR="00F52610" w:rsidRPr="004F526D" w:rsidRDefault="00F52610" w:rsidP="00F52610">
            <w:pPr>
              <w:tabs>
                <w:tab w:val="left" w:pos="0"/>
              </w:tabs>
            </w:pPr>
            <w:r w:rsidRPr="004F526D">
              <w:t xml:space="preserve">- до 60 млн руб.         </w:t>
            </w:r>
          </w:p>
        </w:tc>
        <w:tc>
          <w:tcPr>
            <w:tcW w:w="2056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1 уровень</w:t>
            </w:r>
          </w:p>
        </w:tc>
        <w:tc>
          <w:tcPr>
            <w:tcW w:w="1989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100 000</w:t>
            </w:r>
          </w:p>
        </w:tc>
        <w:tc>
          <w:tcPr>
            <w:tcW w:w="2617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F52610" w:rsidRPr="004F526D" w:rsidTr="00C03704">
        <w:trPr>
          <w:trHeight w:val="376"/>
          <w:jc w:val="center"/>
        </w:trPr>
        <w:tc>
          <w:tcPr>
            <w:tcW w:w="2689" w:type="dxa"/>
          </w:tcPr>
          <w:p w:rsidR="00F52610" w:rsidRPr="004F526D" w:rsidRDefault="00F52610" w:rsidP="00F52610">
            <w:pPr>
              <w:tabs>
                <w:tab w:val="left" w:pos="851"/>
              </w:tabs>
              <w:ind w:left="851" w:hanging="851"/>
            </w:pPr>
            <w:r w:rsidRPr="004F526D">
              <w:t xml:space="preserve">- до 500 млн руб.          </w:t>
            </w:r>
          </w:p>
        </w:tc>
        <w:tc>
          <w:tcPr>
            <w:tcW w:w="2056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2 уровень</w:t>
            </w:r>
          </w:p>
        </w:tc>
        <w:tc>
          <w:tcPr>
            <w:tcW w:w="1989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500 000</w:t>
            </w:r>
          </w:p>
        </w:tc>
        <w:tc>
          <w:tcPr>
            <w:tcW w:w="2617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F52610" w:rsidRPr="004F526D" w:rsidTr="00C03704">
        <w:trPr>
          <w:trHeight w:val="376"/>
          <w:jc w:val="center"/>
        </w:trPr>
        <w:tc>
          <w:tcPr>
            <w:tcW w:w="2689" w:type="dxa"/>
          </w:tcPr>
          <w:p w:rsidR="00F52610" w:rsidRPr="004F526D" w:rsidRDefault="00F52610" w:rsidP="00F52610">
            <w:pPr>
              <w:tabs>
                <w:tab w:val="left" w:pos="851"/>
              </w:tabs>
              <w:ind w:left="851" w:hanging="851"/>
            </w:pPr>
            <w:r w:rsidRPr="004F526D">
              <w:t>- до 3 млрд руб.</w:t>
            </w:r>
          </w:p>
        </w:tc>
        <w:tc>
          <w:tcPr>
            <w:tcW w:w="2056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3 уровень</w:t>
            </w:r>
          </w:p>
        </w:tc>
        <w:tc>
          <w:tcPr>
            <w:tcW w:w="1989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1 500 000</w:t>
            </w:r>
          </w:p>
        </w:tc>
        <w:tc>
          <w:tcPr>
            <w:tcW w:w="2617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F52610" w:rsidRPr="004F526D" w:rsidTr="00C03704">
        <w:trPr>
          <w:trHeight w:val="376"/>
          <w:jc w:val="center"/>
        </w:trPr>
        <w:tc>
          <w:tcPr>
            <w:tcW w:w="2689" w:type="dxa"/>
          </w:tcPr>
          <w:p w:rsidR="00F52610" w:rsidRPr="004F526D" w:rsidRDefault="00F52610" w:rsidP="00F52610">
            <w:pPr>
              <w:tabs>
                <w:tab w:val="left" w:pos="851"/>
              </w:tabs>
            </w:pPr>
            <w:r w:rsidRPr="004F526D">
              <w:t>- до 10 млрд руб.</w:t>
            </w:r>
          </w:p>
        </w:tc>
        <w:tc>
          <w:tcPr>
            <w:tcW w:w="2056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4 уровень</w:t>
            </w:r>
          </w:p>
        </w:tc>
        <w:tc>
          <w:tcPr>
            <w:tcW w:w="1989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2 000 000</w:t>
            </w:r>
          </w:p>
        </w:tc>
        <w:tc>
          <w:tcPr>
            <w:tcW w:w="2617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</w:p>
        </w:tc>
      </w:tr>
      <w:tr w:rsidR="00F52610" w:rsidRPr="004F526D" w:rsidTr="00C03704">
        <w:trPr>
          <w:trHeight w:val="376"/>
          <w:jc w:val="center"/>
        </w:trPr>
        <w:tc>
          <w:tcPr>
            <w:tcW w:w="2689" w:type="dxa"/>
          </w:tcPr>
          <w:p w:rsidR="00F52610" w:rsidRPr="004F526D" w:rsidRDefault="00F52610" w:rsidP="00F52610">
            <w:pPr>
              <w:tabs>
                <w:tab w:val="left" w:pos="851"/>
              </w:tabs>
              <w:ind w:left="851" w:hanging="851"/>
              <w:jc w:val="both"/>
            </w:pPr>
            <w:r w:rsidRPr="004F526D">
              <w:t>- 10 млрд руб. и более</w:t>
            </w:r>
          </w:p>
        </w:tc>
        <w:tc>
          <w:tcPr>
            <w:tcW w:w="2056" w:type="dxa"/>
          </w:tcPr>
          <w:p w:rsidR="00F52610" w:rsidRPr="004F526D" w:rsidRDefault="00F52610" w:rsidP="00F52610">
            <w:pPr>
              <w:tabs>
                <w:tab w:val="left" w:pos="851"/>
              </w:tabs>
            </w:pPr>
            <w:r w:rsidRPr="004F526D">
              <w:t>5 уровень</w:t>
            </w:r>
          </w:p>
        </w:tc>
        <w:tc>
          <w:tcPr>
            <w:tcW w:w="1989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  <w:r w:rsidRPr="004F526D">
              <w:t>5 000 000</w:t>
            </w:r>
          </w:p>
        </w:tc>
        <w:tc>
          <w:tcPr>
            <w:tcW w:w="2617" w:type="dxa"/>
          </w:tcPr>
          <w:p w:rsidR="00F52610" w:rsidRPr="004F526D" w:rsidRDefault="00F52610" w:rsidP="000111A3">
            <w:pPr>
              <w:tabs>
                <w:tab w:val="left" w:pos="851"/>
              </w:tabs>
              <w:ind w:left="851" w:hanging="851"/>
            </w:pPr>
          </w:p>
        </w:tc>
      </w:tr>
    </w:tbl>
    <w:p w:rsidR="002F7F00" w:rsidRPr="004F526D" w:rsidRDefault="002F7F00" w:rsidP="002F7F00">
      <w:pPr>
        <w:spacing w:line="312" w:lineRule="auto"/>
        <w:ind w:firstLine="709"/>
        <w:jc w:val="both"/>
        <w:rPr>
          <w:sz w:val="10"/>
          <w:szCs w:val="10"/>
        </w:rPr>
      </w:pPr>
    </w:p>
    <w:p w:rsidR="00C03704" w:rsidRPr="004F526D" w:rsidRDefault="00C03704" w:rsidP="00C03704">
      <w:pPr>
        <w:pStyle w:val="ad"/>
        <w:numPr>
          <w:ilvl w:val="0"/>
          <w:numId w:val="13"/>
        </w:numPr>
        <w:jc w:val="both"/>
      </w:pPr>
      <w:r w:rsidRPr="004F526D">
        <w:t>Взнос в компенсационный фонд обеспечения договорных обязательств:</w:t>
      </w:r>
    </w:p>
    <w:p w:rsidR="00C03704" w:rsidRPr="004F526D" w:rsidRDefault="00C03704" w:rsidP="00C03704">
      <w:pPr>
        <w:pStyle w:val="ad"/>
        <w:jc w:val="both"/>
        <w:rPr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056"/>
        <w:gridCol w:w="1989"/>
        <w:gridCol w:w="2617"/>
      </w:tblGrid>
      <w:tr w:rsidR="00C03704" w:rsidRPr="004F526D" w:rsidTr="008942CB">
        <w:trPr>
          <w:trHeight w:val="376"/>
          <w:jc w:val="center"/>
        </w:trPr>
        <w:tc>
          <w:tcPr>
            <w:tcW w:w="2689" w:type="dxa"/>
          </w:tcPr>
          <w:p w:rsidR="00C03704" w:rsidRPr="004F526D" w:rsidRDefault="00C03704" w:rsidP="008942CB">
            <w:pPr>
              <w:tabs>
                <w:tab w:val="left" w:pos="0"/>
              </w:tabs>
            </w:pPr>
            <w:r w:rsidRPr="004F526D">
              <w:t>Стоимость одного договора, руб.</w:t>
            </w:r>
          </w:p>
        </w:tc>
        <w:tc>
          <w:tcPr>
            <w:tcW w:w="2056" w:type="dxa"/>
          </w:tcPr>
          <w:p w:rsidR="00C03704" w:rsidRPr="004F526D" w:rsidRDefault="00C03704" w:rsidP="008942CB">
            <w:pPr>
              <w:tabs>
                <w:tab w:val="left" w:pos="0"/>
              </w:tabs>
              <w:jc w:val="center"/>
            </w:pPr>
            <w:r w:rsidRPr="004F526D">
              <w:t>Уровень ответственности</w:t>
            </w:r>
          </w:p>
        </w:tc>
        <w:tc>
          <w:tcPr>
            <w:tcW w:w="1989" w:type="dxa"/>
          </w:tcPr>
          <w:p w:rsidR="00C03704" w:rsidRPr="004F526D" w:rsidRDefault="00C03704" w:rsidP="00775AF7">
            <w:pPr>
              <w:tabs>
                <w:tab w:val="left" w:pos="0"/>
              </w:tabs>
              <w:jc w:val="center"/>
            </w:pPr>
            <w:r w:rsidRPr="004F526D">
              <w:rPr>
                <w:lang w:val="en-US"/>
              </w:rPr>
              <w:t>Min</w:t>
            </w:r>
            <w:r w:rsidRPr="004F526D">
              <w:t xml:space="preserve"> размер взноса, руб. </w:t>
            </w:r>
          </w:p>
        </w:tc>
        <w:tc>
          <w:tcPr>
            <w:tcW w:w="2617" w:type="dxa"/>
          </w:tcPr>
          <w:p w:rsidR="00C03704" w:rsidRPr="004F526D" w:rsidRDefault="00C03704" w:rsidP="00775AF7">
            <w:pPr>
              <w:tabs>
                <w:tab w:val="left" w:pos="0"/>
              </w:tabs>
            </w:pPr>
            <w:r w:rsidRPr="004F526D">
              <w:t>Принятое решение о размере КФ ОДО</w:t>
            </w:r>
          </w:p>
        </w:tc>
      </w:tr>
      <w:tr w:rsidR="00C03704" w:rsidRPr="004F526D" w:rsidTr="008942CB">
        <w:trPr>
          <w:trHeight w:val="376"/>
          <w:jc w:val="center"/>
        </w:trPr>
        <w:tc>
          <w:tcPr>
            <w:tcW w:w="2689" w:type="dxa"/>
          </w:tcPr>
          <w:p w:rsidR="00C03704" w:rsidRPr="004F526D" w:rsidRDefault="00C03704" w:rsidP="008942CB">
            <w:pPr>
              <w:tabs>
                <w:tab w:val="left" w:pos="0"/>
              </w:tabs>
            </w:pPr>
            <w:r w:rsidRPr="004F526D">
              <w:t xml:space="preserve">- до 60 млн руб.         </w:t>
            </w:r>
          </w:p>
        </w:tc>
        <w:tc>
          <w:tcPr>
            <w:tcW w:w="2056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1 уровень</w:t>
            </w:r>
          </w:p>
        </w:tc>
        <w:tc>
          <w:tcPr>
            <w:tcW w:w="1989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200 000</w:t>
            </w:r>
          </w:p>
        </w:tc>
        <w:tc>
          <w:tcPr>
            <w:tcW w:w="2617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</w:p>
        </w:tc>
      </w:tr>
      <w:tr w:rsidR="00C03704" w:rsidRPr="004F526D" w:rsidTr="008942CB">
        <w:trPr>
          <w:trHeight w:val="376"/>
          <w:jc w:val="center"/>
        </w:trPr>
        <w:tc>
          <w:tcPr>
            <w:tcW w:w="2689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 xml:space="preserve">- до 500 млн руб.          </w:t>
            </w:r>
          </w:p>
        </w:tc>
        <w:tc>
          <w:tcPr>
            <w:tcW w:w="2056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2 уровень</w:t>
            </w:r>
          </w:p>
        </w:tc>
        <w:tc>
          <w:tcPr>
            <w:tcW w:w="1989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2 500 000</w:t>
            </w:r>
          </w:p>
        </w:tc>
        <w:tc>
          <w:tcPr>
            <w:tcW w:w="2617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</w:p>
        </w:tc>
      </w:tr>
      <w:tr w:rsidR="00C03704" w:rsidRPr="004F526D" w:rsidTr="008942CB">
        <w:trPr>
          <w:trHeight w:val="376"/>
          <w:jc w:val="center"/>
        </w:trPr>
        <w:tc>
          <w:tcPr>
            <w:tcW w:w="2689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- до 3 млрд руб.</w:t>
            </w:r>
          </w:p>
        </w:tc>
        <w:tc>
          <w:tcPr>
            <w:tcW w:w="2056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3 уровень</w:t>
            </w:r>
          </w:p>
        </w:tc>
        <w:tc>
          <w:tcPr>
            <w:tcW w:w="1989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4 500 000</w:t>
            </w:r>
          </w:p>
        </w:tc>
        <w:tc>
          <w:tcPr>
            <w:tcW w:w="2617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</w:p>
        </w:tc>
      </w:tr>
      <w:tr w:rsidR="00C03704" w:rsidRPr="004F526D" w:rsidTr="008942CB">
        <w:trPr>
          <w:trHeight w:val="376"/>
          <w:jc w:val="center"/>
        </w:trPr>
        <w:tc>
          <w:tcPr>
            <w:tcW w:w="2689" w:type="dxa"/>
          </w:tcPr>
          <w:p w:rsidR="00C03704" w:rsidRPr="004F526D" w:rsidRDefault="00C03704" w:rsidP="008942CB">
            <w:pPr>
              <w:tabs>
                <w:tab w:val="left" w:pos="851"/>
              </w:tabs>
            </w:pPr>
            <w:r w:rsidRPr="004F526D">
              <w:t>- до 10 млрд руб.</w:t>
            </w:r>
          </w:p>
        </w:tc>
        <w:tc>
          <w:tcPr>
            <w:tcW w:w="2056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4 уровень</w:t>
            </w:r>
          </w:p>
        </w:tc>
        <w:tc>
          <w:tcPr>
            <w:tcW w:w="1989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  <w:r w:rsidRPr="004F526D">
              <w:t>7 000 000</w:t>
            </w:r>
          </w:p>
        </w:tc>
        <w:tc>
          <w:tcPr>
            <w:tcW w:w="2617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</w:p>
        </w:tc>
      </w:tr>
      <w:tr w:rsidR="00C03704" w:rsidRPr="004F526D" w:rsidTr="008942CB">
        <w:trPr>
          <w:trHeight w:val="376"/>
          <w:jc w:val="center"/>
        </w:trPr>
        <w:tc>
          <w:tcPr>
            <w:tcW w:w="2689" w:type="dxa"/>
          </w:tcPr>
          <w:p w:rsidR="00C03704" w:rsidRPr="004F526D" w:rsidRDefault="00C03704" w:rsidP="00AE75E8">
            <w:pPr>
              <w:tabs>
                <w:tab w:val="left" w:pos="851"/>
              </w:tabs>
            </w:pPr>
            <w:r w:rsidRPr="004F526D">
              <w:t>- 10 млрд руб. и более</w:t>
            </w:r>
          </w:p>
        </w:tc>
        <w:tc>
          <w:tcPr>
            <w:tcW w:w="2056" w:type="dxa"/>
          </w:tcPr>
          <w:p w:rsidR="00C03704" w:rsidRPr="004F526D" w:rsidRDefault="00AE75E8" w:rsidP="00AE75E8">
            <w:pPr>
              <w:tabs>
                <w:tab w:val="left" w:pos="851"/>
              </w:tabs>
              <w:ind w:left="851" w:hanging="851"/>
            </w:pPr>
            <w:r w:rsidRPr="004F526D">
              <w:t xml:space="preserve">5 </w:t>
            </w:r>
            <w:r w:rsidR="00C03704" w:rsidRPr="004F526D">
              <w:t>уровень</w:t>
            </w:r>
          </w:p>
        </w:tc>
        <w:tc>
          <w:tcPr>
            <w:tcW w:w="1989" w:type="dxa"/>
          </w:tcPr>
          <w:p w:rsidR="00C03704" w:rsidRPr="004F526D" w:rsidRDefault="00AE75E8" w:rsidP="00AE75E8">
            <w:pPr>
              <w:tabs>
                <w:tab w:val="left" w:pos="851"/>
              </w:tabs>
              <w:ind w:left="851" w:hanging="851"/>
            </w:pPr>
            <w:r w:rsidRPr="004F526D">
              <w:t xml:space="preserve">25 </w:t>
            </w:r>
            <w:r w:rsidR="00C03704" w:rsidRPr="004F526D">
              <w:t>000 000</w:t>
            </w:r>
          </w:p>
        </w:tc>
        <w:tc>
          <w:tcPr>
            <w:tcW w:w="2617" w:type="dxa"/>
          </w:tcPr>
          <w:p w:rsidR="00C03704" w:rsidRPr="004F526D" w:rsidRDefault="00C03704" w:rsidP="008942CB">
            <w:pPr>
              <w:tabs>
                <w:tab w:val="left" w:pos="851"/>
              </w:tabs>
              <w:ind w:left="851" w:hanging="851"/>
            </w:pPr>
          </w:p>
        </w:tc>
      </w:tr>
    </w:tbl>
    <w:p w:rsidR="00C03704" w:rsidRPr="004F526D" w:rsidRDefault="00C03704" w:rsidP="00C03704">
      <w:pPr>
        <w:spacing w:line="312" w:lineRule="auto"/>
        <w:jc w:val="both"/>
        <w:rPr>
          <w:sz w:val="10"/>
          <w:szCs w:val="10"/>
        </w:rPr>
      </w:pPr>
    </w:p>
    <w:p w:rsidR="00775AF7" w:rsidRPr="004F526D" w:rsidRDefault="00A350CF" w:rsidP="00775AF7">
      <w:pPr>
        <w:pStyle w:val="ad"/>
        <w:numPr>
          <w:ilvl w:val="0"/>
          <w:numId w:val="13"/>
        </w:numPr>
        <w:ind w:left="284" w:firstLine="76"/>
        <w:jc w:val="both"/>
      </w:pPr>
      <w:r w:rsidRPr="00A350CF">
        <w:t>*</w:t>
      </w:r>
      <w:r w:rsidRPr="00A350CF">
        <w:rPr>
          <w:b/>
        </w:rPr>
        <w:t xml:space="preserve"> </w:t>
      </w:r>
      <w:r w:rsidR="00775AF7" w:rsidRPr="004F526D">
        <w:t>Остаток денежных средств в сумме ________________________________ рублей зачислить в компенсационный фонд ___________</w:t>
      </w:r>
      <w:r>
        <w:t>_____________________________________</w:t>
      </w:r>
    </w:p>
    <w:p w:rsidR="00775AF7" w:rsidRPr="004F526D" w:rsidRDefault="00775AF7" w:rsidP="00775AF7">
      <w:pPr>
        <w:pStyle w:val="ad"/>
        <w:ind w:left="4956"/>
        <w:jc w:val="both"/>
        <w:rPr>
          <w:vertAlign w:val="superscript"/>
        </w:rPr>
      </w:pPr>
      <w:r w:rsidRPr="004F526D">
        <w:rPr>
          <w:vertAlign w:val="superscript"/>
        </w:rPr>
        <w:t xml:space="preserve"> </w:t>
      </w:r>
      <w:r w:rsidRPr="004F526D">
        <w:rPr>
          <w:vertAlign w:val="superscript"/>
        </w:rPr>
        <w:tab/>
      </w:r>
      <w:r w:rsidRPr="004F526D">
        <w:rPr>
          <w:vertAlign w:val="superscript"/>
        </w:rPr>
        <w:tab/>
        <w:t>(название фонда)</w:t>
      </w:r>
    </w:p>
    <w:p w:rsidR="00775AF7" w:rsidRPr="004F526D" w:rsidRDefault="00775AF7" w:rsidP="00775AF7">
      <w:pPr>
        <w:pStyle w:val="ad"/>
        <w:ind w:left="284"/>
        <w:jc w:val="both"/>
        <w:rPr>
          <w:vertAlign w:val="superscript"/>
        </w:rPr>
      </w:pPr>
      <w:r w:rsidRPr="004F526D">
        <w:t>с целью дальнейшего использования для повышения уровня ответственности в рамках соответствующего компенсационного фонда.</w:t>
      </w:r>
    </w:p>
    <w:p w:rsidR="00775AF7" w:rsidRPr="004F526D" w:rsidRDefault="00775AF7" w:rsidP="00775AF7">
      <w:pPr>
        <w:pStyle w:val="ad"/>
        <w:jc w:val="both"/>
      </w:pPr>
    </w:p>
    <w:p w:rsidR="000F26DA" w:rsidRPr="004F526D" w:rsidRDefault="000F26DA" w:rsidP="00AE75E8">
      <w:pPr>
        <w:pStyle w:val="ad"/>
        <w:numPr>
          <w:ilvl w:val="0"/>
          <w:numId w:val="13"/>
        </w:numPr>
        <w:spacing w:line="312" w:lineRule="auto"/>
        <w:jc w:val="both"/>
      </w:pPr>
      <w:r w:rsidRPr="004F526D">
        <w:t xml:space="preserve">Адрес </w:t>
      </w:r>
      <w:r w:rsidR="00935614" w:rsidRPr="004F526D">
        <w:t xml:space="preserve">регистрации </w:t>
      </w:r>
      <w:r w:rsidRPr="004F526D">
        <w:t>(</w:t>
      </w:r>
      <w:r w:rsidR="00935614" w:rsidRPr="004F526D">
        <w:t xml:space="preserve">юридический </w:t>
      </w:r>
      <w:proofErr w:type="gramStart"/>
      <w:r w:rsidR="00935614" w:rsidRPr="004F526D">
        <w:t>адрес</w:t>
      </w:r>
      <w:r w:rsidRPr="004F526D">
        <w:t>)_</w:t>
      </w:r>
      <w:proofErr w:type="gramEnd"/>
      <w:r w:rsidRPr="004F526D">
        <w:t>________________</w:t>
      </w:r>
      <w:r w:rsidR="00E65F3D" w:rsidRPr="004F526D">
        <w:t>__</w:t>
      </w:r>
      <w:r w:rsidR="00792684" w:rsidRPr="004F526D">
        <w:t>___________</w:t>
      </w:r>
      <w:r w:rsidRPr="004F526D">
        <w:t>_</w:t>
      </w:r>
    </w:p>
    <w:p w:rsidR="000F26DA" w:rsidRDefault="000F26DA" w:rsidP="008F60C9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</w:t>
      </w:r>
      <w:r w:rsidR="00C32B35">
        <w:rPr>
          <w:sz w:val="26"/>
          <w:szCs w:val="26"/>
          <w:vertAlign w:val="superscript"/>
        </w:rPr>
        <w:t>,</w:t>
      </w:r>
      <w:r w:rsidRPr="00DA66EF">
        <w:rPr>
          <w:sz w:val="26"/>
          <w:szCs w:val="26"/>
          <w:vertAlign w:val="superscript"/>
        </w:rPr>
        <w:t xml:space="preserve"> офиса</w:t>
      </w:r>
      <w:r w:rsidR="00C32B35">
        <w:rPr>
          <w:sz w:val="26"/>
          <w:szCs w:val="26"/>
          <w:vertAlign w:val="superscript"/>
        </w:rPr>
        <w:t xml:space="preserve"> или квартиры</w:t>
      </w:r>
      <w:r w:rsidR="00E65F3D">
        <w:rPr>
          <w:sz w:val="26"/>
          <w:szCs w:val="26"/>
          <w:vertAlign w:val="superscript"/>
        </w:rPr>
        <w:t>.</w:t>
      </w:r>
    </w:p>
    <w:p w:rsidR="00935614" w:rsidRPr="00C03704" w:rsidRDefault="000F26DA" w:rsidP="00AE75E8">
      <w:pPr>
        <w:pStyle w:val="ad"/>
        <w:numPr>
          <w:ilvl w:val="0"/>
          <w:numId w:val="13"/>
        </w:numPr>
        <w:spacing w:line="312" w:lineRule="auto"/>
        <w:jc w:val="both"/>
        <w:rPr>
          <w:sz w:val="26"/>
          <w:szCs w:val="26"/>
        </w:rPr>
      </w:pPr>
      <w:r w:rsidRPr="00C03704">
        <w:rPr>
          <w:sz w:val="26"/>
          <w:szCs w:val="26"/>
        </w:rPr>
        <w:t>Контактные данные ______________________</w:t>
      </w:r>
      <w:r w:rsidR="00E65F3D" w:rsidRPr="00C03704">
        <w:rPr>
          <w:sz w:val="26"/>
          <w:szCs w:val="26"/>
        </w:rPr>
        <w:t>__</w:t>
      </w:r>
      <w:r w:rsidR="00935614" w:rsidRPr="00C03704">
        <w:rPr>
          <w:sz w:val="26"/>
          <w:szCs w:val="26"/>
        </w:rPr>
        <w:t>___________________</w:t>
      </w:r>
      <w:r w:rsidR="00792684" w:rsidRPr="00C03704">
        <w:rPr>
          <w:sz w:val="26"/>
          <w:szCs w:val="26"/>
        </w:rPr>
        <w:t>_</w:t>
      </w:r>
      <w:r w:rsidR="00DA66EF" w:rsidRPr="00C03704">
        <w:rPr>
          <w:sz w:val="26"/>
          <w:szCs w:val="26"/>
        </w:rPr>
        <w:t>____</w:t>
      </w:r>
    </w:p>
    <w:p w:rsidR="000F26DA" w:rsidRPr="00DA66EF" w:rsidRDefault="000F26DA" w:rsidP="00DA66EF">
      <w:pPr>
        <w:spacing w:line="312" w:lineRule="auto"/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E47A8E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E47A8E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 xml:space="preserve">, </w:t>
      </w:r>
      <w:r w:rsidR="00E47A8E">
        <w:rPr>
          <w:sz w:val="26"/>
          <w:szCs w:val="26"/>
          <w:vertAlign w:val="superscript"/>
        </w:rPr>
        <w:t xml:space="preserve">адрес </w:t>
      </w:r>
      <w:r w:rsidRPr="00DA66EF">
        <w:rPr>
          <w:sz w:val="26"/>
          <w:szCs w:val="26"/>
          <w:vertAlign w:val="superscript"/>
        </w:rPr>
        <w:t>электронн</w:t>
      </w:r>
      <w:r w:rsidR="00E47A8E">
        <w:rPr>
          <w:sz w:val="26"/>
          <w:szCs w:val="26"/>
          <w:vertAlign w:val="superscript"/>
        </w:rPr>
        <w:t>ой</w:t>
      </w:r>
      <w:r w:rsidRPr="00DA66EF">
        <w:rPr>
          <w:sz w:val="26"/>
          <w:szCs w:val="26"/>
          <w:vertAlign w:val="superscript"/>
        </w:rPr>
        <w:t xml:space="preserve"> почт</w:t>
      </w:r>
      <w:r w:rsidR="00E47A8E">
        <w:rPr>
          <w:sz w:val="26"/>
          <w:szCs w:val="26"/>
          <w:vertAlign w:val="superscript"/>
        </w:rPr>
        <w:t>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мобильный телефон)</w:t>
      </w:r>
    </w:p>
    <w:p w:rsidR="0097182E" w:rsidRPr="002F03C5" w:rsidRDefault="0097182E" w:rsidP="00DA66EF">
      <w:pPr>
        <w:spacing w:line="312" w:lineRule="auto"/>
        <w:ind w:firstLine="709"/>
        <w:jc w:val="both"/>
        <w:rPr>
          <w:sz w:val="10"/>
          <w:szCs w:val="10"/>
        </w:rPr>
      </w:pPr>
    </w:p>
    <w:p w:rsidR="00A350CF" w:rsidRDefault="00192278" w:rsidP="00A350CF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E47A8E">
        <w:rPr>
          <w:rStyle w:val="ac"/>
          <w:sz w:val="26"/>
          <w:szCs w:val="26"/>
        </w:rPr>
        <w:footnoteReference w:id="1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="00C03704">
        <w:rPr>
          <w:sz w:val="26"/>
          <w:szCs w:val="26"/>
        </w:rPr>
        <w:t xml:space="preserve">  </w:t>
      </w:r>
      <w:r w:rsidRPr="00DA66EF">
        <w:rPr>
          <w:sz w:val="26"/>
          <w:szCs w:val="26"/>
        </w:rPr>
        <w:t xml:space="preserve">      </w:t>
      </w:r>
      <w:r w:rsidR="002F03C5">
        <w:rPr>
          <w:sz w:val="26"/>
          <w:szCs w:val="26"/>
        </w:rPr>
        <w:t xml:space="preserve">     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</w:p>
    <w:p w:rsidR="009D7724" w:rsidRPr="00DA66EF" w:rsidRDefault="00192278" w:rsidP="00DA66EF">
      <w:pPr>
        <w:spacing w:line="312" w:lineRule="auto"/>
        <w:jc w:val="both"/>
        <w:rPr>
          <w:sz w:val="26"/>
          <w:szCs w:val="26"/>
        </w:rPr>
      </w:pPr>
      <w:r w:rsidRPr="00DA66EF">
        <w:rPr>
          <w:sz w:val="26"/>
          <w:szCs w:val="26"/>
        </w:rPr>
        <w:t xml:space="preserve"> </w:t>
      </w:r>
      <w:r w:rsidR="00A350CF">
        <w:rPr>
          <w:sz w:val="26"/>
          <w:szCs w:val="26"/>
        </w:rPr>
        <w:tab/>
      </w:r>
      <w:r w:rsidR="00A350CF">
        <w:rPr>
          <w:sz w:val="26"/>
          <w:szCs w:val="26"/>
        </w:rPr>
        <w:tab/>
      </w:r>
      <w:proofErr w:type="spellStart"/>
      <w:r w:rsidR="00A350CF">
        <w:rPr>
          <w:sz w:val="26"/>
          <w:szCs w:val="26"/>
        </w:rPr>
        <w:t>м.п</w:t>
      </w:r>
      <w:proofErr w:type="spellEnd"/>
      <w:r w:rsidR="00A350CF">
        <w:rPr>
          <w:sz w:val="26"/>
          <w:szCs w:val="26"/>
        </w:rPr>
        <w:t>.</w:t>
      </w:r>
      <w:r w:rsidR="00A350CF" w:rsidRPr="00DA66EF">
        <w:rPr>
          <w:sz w:val="26"/>
          <w:szCs w:val="26"/>
        </w:rPr>
        <w:t xml:space="preserve">  </w:t>
      </w:r>
    </w:p>
    <w:sectPr w:rsidR="009D7724" w:rsidRPr="00DA66EF" w:rsidSect="004F526D">
      <w:type w:val="continuous"/>
      <w:pgSz w:w="11906" w:h="16838" w:code="9"/>
      <w:pgMar w:top="284" w:right="1106" w:bottom="142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CA" w:rsidRDefault="00EF77CA">
      <w:r>
        <w:separator/>
      </w:r>
    </w:p>
  </w:endnote>
  <w:endnote w:type="continuationSeparator" w:id="0">
    <w:p w:rsidR="00EF77CA" w:rsidRDefault="00EF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CA" w:rsidRDefault="00EF77CA">
      <w:r>
        <w:separator/>
      </w:r>
    </w:p>
  </w:footnote>
  <w:footnote w:type="continuationSeparator" w:id="0">
    <w:p w:rsidR="00EF77CA" w:rsidRDefault="00EF77CA">
      <w:r>
        <w:continuationSeparator/>
      </w:r>
    </w:p>
  </w:footnote>
  <w:footnote w:id="1">
    <w:p w:rsidR="00A350CF" w:rsidRPr="00A350CF" w:rsidRDefault="00A350CF" w:rsidP="00A350CF">
      <w:pPr>
        <w:pStyle w:val="aa"/>
        <w:rPr>
          <w:b/>
          <w:sz w:val="24"/>
          <w:szCs w:val="24"/>
        </w:rPr>
      </w:pPr>
      <w:r w:rsidRPr="00A350CF">
        <w:rPr>
          <w:b/>
          <w:sz w:val="24"/>
          <w:szCs w:val="24"/>
        </w:rPr>
        <w:t>* Пункт заполняется в случае наличия остатка</w:t>
      </w:r>
    </w:p>
    <w:p w:rsidR="00C03704" w:rsidRDefault="00E47A8E" w:rsidP="00775AF7">
      <w:pPr>
        <w:pStyle w:val="aa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документ</w:t>
      </w:r>
      <w:r>
        <w:t>а</w:t>
      </w:r>
      <w:r w:rsidRPr="00DD760D">
        <w:t>.</w:t>
      </w:r>
    </w:p>
    <w:p w:rsidR="00A350CF" w:rsidRPr="00775AF7" w:rsidRDefault="00A350CF" w:rsidP="00775AF7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03B15DB0"/>
    <w:multiLevelType w:val="hybridMultilevel"/>
    <w:tmpl w:val="F544EC48"/>
    <w:lvl w:ilvl="0" w:tplc="7C460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C7346"/>
    <w:multiLevelType w:val="hybridMultilevel"/>
    <w:tmpl w:val="F532FF02"/>
    <w:lvl w:ilvl="0" w:tplc="4684828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F16DD"/>
    <w:multiLevelType w:val="hybridMultilevel"/>
    <w:tmpl w:val="30DA8C6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43194882"/>
    <w:multiLevelType w:val="hybridMultilevel"/>
    <w:tmpl w:val="21FE9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 w15:restartNumberingAfterBreak="0">
    <w:nsid w:val="4E0A2BAA"/>
    <w:multiLevelType w:val="hybridMultilevel"/>
    <w:tmpl w:val="21FE9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A5B8C"/>
    <w:multiLevelType w:val="hybridMultilevel"/>
    <w:tmpl w:val="2E6EA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24AA4"/>
    <w:multiLevelType w:val="hybridMultilevel"/>
    <w:tmpl w:val="F2D09DC8"/>
    <w:lvl w:ilvl="0" w:tplc="D228F39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56B932D9"/>
    <w:multiLevelType w:val="hybridMultilevel"/>
    <w:tmpl w:val="0E3EC9A6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E4495"/>
    <w:multiLevelType w:val="hybridMultilevel"/>
    <w:tmpl w:val="21FE9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71B"/>
    <w:multiLevelType w:val="hybridMultilevel"/>
    <w:tmpl w:val="0706D85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7"/>
  </w:num>
  <w:num w:numId="11">
    <w:abstractNumId w:val="1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3"/>
  </w:num>
  <w:num w:numId="17">
    <w:abstractNumId w:val="6"/>
  </w:num>
  <w:num w:numId="18">
    <w:abstractNumId w:val="12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E9"/>
    <w:rsid w:val="0001681A"/>
    <w:rsid w:val="00027F17"/>
    <w:rsid w:val="000404EA"/>
    <w:rsid w:val="00040CD9"/>
    <w:rsid w:val="000513CA"/>
    <w:rsid w:val="00062EEE"/>
    <w:rsid w:val="00072A4A"/>
    <w:rsid w:val="00075ECE"/>
    <w:rsid w:val="0008444E"/>
    <w:rsid w:val="000A1001"/>
    <w:rsid w:val="000D0C46"/>
    <w:rsid w:val="000D3F34"/>
    <w:rsid w:val="000F26DA"/>
    <w:rsid w:val="00112432"/>
    <w:rsid w:val="00117AFA"/>
    <w:rsid w:val="001274BE"/>
    <w:rsid w:val="00142ECA"/>
    <w:rsid w:val="00151502"/>
    <w:rsid w:val="00192278"/>
    <w:rsid w:val="001A4B96"/>
    <w:rsid w:val="001B3D78"/>
    <w:rsid w:val="001B5AF1"/>
    <w:rsid w:val="001C505E"/>
    <w:rsid w:val="001D43CA"/>
    <w:rsid w:val="001D76DD"/>
    <w:rsid w:val="00217C9F"/>
    <w:rsid w:val="002318F2"/>
    <w:rsid w:val="00273A8C"/>
    <w:rsid w:val="00281E62"/>
    <w:rsid w:val="00284637"/>
    <w:rsid w:val="002909B9"/>
    <w:rsid w:val="002950D9"/>
    <w:rsid w:val="0029528B"/>
    <w:rsid w:val="00295C1D"/>
    <w:rsid w:val="002C6A9E"/>
    <w:rsid w:val="002D2D29"/>
    <w:rsid w:val="002E09AF"/>
    <w:rsid w:val="002F03C5"/>
    <w:rsid w:val="002F237C"/>
    <w:rsid w:val="002F5690"/>
    <w:rsid w:val="002F7F00"/>
    <w:rsid w:val="00315857"/>
    <w:rsid w:val="003370D3"/>
    <w:rsid w:val="00346625"/>
    <w:rsid w:val="00356B68"/>
    <w:rsid w:val="0037095C"/>
    <w:rsid w:val="00380879"/>
    <w:rsid w:val="003873E8"/>
    <w:rsid w:val="003967D2"/>
    <w:rsid w:val="00397EEA"/>
    <w:rsid w:val="00397FD6"/>
    <w:rsid w:val="003A0FC8"/>
    <w:rsid w:val="003D0C04"/>
    <w:rsid w:val="003E1295"/>
    <w:rsid w:val="003F02A8"/>
    <w:rsid w:val="00412F33"/>
    <w:rsid w:val="00423520"/>
    <w:rsid w:val="00437912"/>
    <w:rsid w:val="004413EF"/>
    <w:rsid w:val="00460C99"/>
    <w:rsid w:val="00475075"/>
    <w:rsid w:val="004912BB"/>
    <w:rsid w:val="0049714D"/>
    <w:rsid w:val="004E4734"/>
    <w:rsid w:val="004F33F5"/>
    <w:rsid w:val="004F5119"/>
    <w:rsid w:val="004F526D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E5F32"/>
    <w:rsid w:val="006F0C94"/>
    <w:rsid w:val="006F5974"/>
    <w:rsid w:val="00710D15"/>
    <w:rsid w:val="0072227C"/>
    <w:rsid w:val="00725570"/>
    <w:rsid w:val="00747499"/>
    <w:rsid w:val="0075072E"/>
    <w:rsid w:val="00775AF7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457B4"/>
    <w:rsid w:val="008728BB"/>
    <w:rsid w:val="00880674"/>
    <w:rsid w:val="008C2F18"/>
    <w:rsid w:val="008F4B10"/>
    <w:rsid w:val="008F60C9"/>
    <w:rsid w:val="00935614"/>
    <w:rsid w:val="0094635C"/>
    <w:rsid w:val="009537E4"/>
    <w:rsid w:val="009565B9"/>
    <w:rsid w:val="00956C33"/>
    <w:rsid w:val="0097182E"/>
    <w:rsid w:val="0099287B"/>
    <w:rsid w:val="00993E76"/>
    <w:rsid w:val="009A349A"/>
    <w:rsid w:val="009C184E"/>
    <w:rsid w:val="009D7724"/>
    <w:rsid w:val="009F16C3"/>
    <w:rsid w:val="00A350CF"/>
    <w:rsid w:val="00A41AC2"/>
    <w:rsid w:val="00A51E85"/>
    <w:rsid w:val="00A56D3E"/>
    <w:rsid w:val="00A637B1"/>
    <w:rsid w:val="00A95542"/>
    <w:rsid w:val="00AE75E8"/>
    <w:rsid w:val="00B00951"/>
    <w:rsid w:val="00B0695B"/>
    <w:rsid w:val="00B12432"/>
    <w:rsid w:val="00B149E9"/>
    <w:rsid w:val="00B271BD"/>
    <w:rsid w:val="00B30F30"/>
    <w:rsid w:val="00B32646"/>
    <w:rsid w:val="00B37B0F"/>
    <w:rsid w:val="00B40810"/>
    <w:rsid w:val="00B4158C"/>
    <w:rsid w:val="00B66545"/>
    <w:rsid w:val="00BA0A3A"/>
    <w:rsid w:val="00BE4094"/>
    <w:rsid w:val="00C03704"/>
    <w:rsid w:val="00C07452"/>
    <w:rsid w:val="00C13375"/>
    <w:rsid w:val="00C27895"/>
    <w:rsid w:val="00C32B35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142D5"/>
    <w:rsid w:val="00D167AD"/>
    <w:rsid w:val="00D221E7"/>
    <w:rsid w:val="00D3359F"/>
    <w:rsid w:val="00D54E2C"/>
    <w:rsid w:val="00D64E27"/>
    <w:rsid w:val="00D905AE"/>
    <w:rsid w:val="00D97DC4"/>
    <w:rsid w:val="00DA14D2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47A8E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E5FF5"/>
    <w:rsid w:val="00EF77CA"/>
    <w:rsid w:val="00F024EA"/>
    <w:rsid w:val="00F3099C"/>
    <w:rsid w:val="00F42ED7"/>
    <w:rsid w:val="00F46131"/>
    <w:rsid w:val="00F5137E"/>
    <w:rsid w:val="00F52610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053E5D-E6D8-43FA-A4FB-274D636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027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1F207-5123-46AE-869F-1C3351A8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User</cp:lastModifiedBy>
  <cp:revision>4</cp:revision>
  <cp:lastPrinted>2017-04-21T11:03:00Z</cp:lastPrinted>
  <dcterms:created xsi:type="dcterms:W3CDTF">2017-04-21T11:06:00Z</dcterms:created>
  <dcterms:modified xsi:type="dcterms:W3CDTF">2017-04-21T13:14:00Z</dcterms:modified>
</cp:coreProperties>
</file>